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3.xml"/>
  <Override ContentType="application/vnd.openxmlformats-officedocument.wordprocessingml.footer+xml" PartName="/word/footer2.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package.core-properties+xml" PartName="/docProps/core.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3.xml"/>
  <Override ContentType="application/vnd.openxmlformats-officedocument.wordprocessingml.header+xml" PartName="/word/header2.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package/2006/relationships/metadata/core-properties" Target="docProps/core.xml"/><Relationship Id="rId2"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pBdr>
          <w:top w:space="0" w:sz="0" w:val="nil"/>
          <w:left w:space="0" w:sz="0" w:val="nil"/>
          <w:bottom w:space="0" w:sz="0" w:val="nil"/>
          <w:right w:space="0" w:sz="0" w:val="nil"/>
          <w:between w:space="0" w:sz="0" w:val="nil"/>
        </w:pBdr>
        <w:spacing w:after="0" w:line="240" w:lineRule="auto"/>
        <w:ind w:hanging="10"/>
        <w:jc w:val="center"/>
        <w:rPr>
          <w:rFonts w:ascii="Montserrat Medium" w:cs="Montserrat Medium" w:eastAsia="Montserrat Medium" w:hAnsi="Montserrat Medium"/>
          <w:color w:val="000000"/>
        </w:rPr>
      </w:pPr>
      <w:r w:rsidDel="00000000" w:rsidR="00000000" w:rsidRPr="00000000">
        <w:rPr>
          <w:rFonts w:ascii="Montserrat Medium" w:cs="Montserrat Medium" w:eastAsia="Montserrat Medium" w:hAnsi="Montserrat Medium"/>
          <w:b w:val="1"/>
          <w:color w:val="000000"/>
          <w:rtl w:val="0"/>
        </w:rPr>
        <w:t xml:space="preserve">INSTITUTO TECNOLÓGICO DE SAN JUAN DEL RÍO</w:t>
      </w:r>
      <w:r w:rsidDel="00000000" w:rsidR="00000000" w:rsidRPr="00000000">
        <w:rPr>
          <w:rtl w:val="0"/>
        </w:rPr>
      </w:r>
    </w:p>
    <w:p w:rsidR="00000000" w:rsidDel="00000000" w:rsidP="00000000" w:rsidRDefault="00000000" w:rsidRPr="00000000" w14:paraId="00000002">
      <w:pPr>
        <w:pBdr>
          <w:top w:space="0" w:sz="0" w:val="nil"/>
          <w:left w:space="0" w:sz="0" w:val="nil"/>
          <w:bottom w:space="0" w:sz="0" w:val="nil"/>
          <w:right w:space="0" w:sz="0" w:val="nil"/>
          <w:between w:space="0" w:sz="0" w:val="nil"/>
        </w:pBdr>
        <w:spacing w:after="0" w:line="240" w:lineRule="auto"/>
        <w:ind w:hanging="10"/>
        <w:jc w:val="center"/>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INSTRUMENTACIÓN DIDÁCTICA PARA LA FORMACIÓN Y DESARROLLO DE COMPETENCIAS</w:t>
      </w:r>
    </w:p>
    <w:p w:rsidR="00000000" w:rsidDel="00000000" w:rsidP="00000000" w:rsidRDefault="00000000" w:rsidRPr="00000000" w14:paraId="00000003">
      <w:pPr>
        <w:ind w:firstLine="10"/>
        <w:jc w:val="center"/>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04">
      <w:pPr>
        <w:ind w:left="2124" w:firstLine="707.0000000000002"/>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sz w:val="24"/>
          <w:szCs w:val="24"/>
          <w:rtl w:val="0"/>
        </w:rPr>
        <w:t xml:space="preserve">   Periodo:</w:t>
      </w:r>
      <w:r w:rsidDel="00000000" w:rsidR="00000000" w:rsidRPr="00000000">
        <w:rPr>
          <w:rFonts w:ascii="Bahnschrift Condensed" w:cs="Bahnschrift Condensed" w:eastAsia="Bahnschrift Condensed" w:hAnsi="Bahnschrift Condensed"/>
          <w:b w:val="1"/>
          <w:sz w:val="24"/>
          <w:szCs w:val="24"/>
          <w:rtl w:val="0"/>
        </w:rPr>
        <w:t xml:space="preserve"> </w:t>
      </w:r>
      <w:r w:rsidDel="00000000" w:rsidR="00000000" w:rsidRPr="00000000">
        <w:rPr>
          <w:rFonts w:ascii="Bahnschrift Condensed" w:cs="Bahnschrift Condensed" w:eastAsia="Bahnschrift Condensed" w:hAnsi="Bahnschrift Condensed"/>
          <w:sz w:val="24"/>
          <w:szCs w:val="24"/>
          <w:rtl w:val="0"/>
        </w:rPr>
        <w:t xml:space="preserve">__________________</w:t>
      </w:r>
      <w:r w:rsidDel="00000000" w:rsidR="00000000" w:rsidRPr="00000000">
        <w:rPr>
          <w:rFonts w:ascii="Bahnschrift Condensed" w:cs="Bahnschrift Condensed" w:eastAsia="Bahnschrift Condensed" w:hAnsi="Bahnschrift Condensed"/>
          <w:sz w:val="24"/>
          <w:szCs w:val="24"/>
          <w:u w:val="single"/>
          <w:rtl w:val="0"/>
        </w:rPr>
        <w:t xml:space="preserve">Enero-Junio 2025 </w:t>
      </w:r>
      <w:r w:rsidDel="00000000" w:rsidR="00000000" w:rsidRPr="00000000">
        <w:rPr>
          <w:rFonts w:ascii="Bahnschrift Condensed" w:cs="Bahnschrift Condensed" w:eastAsia="Bahnschrift Condensed" w:hAnsi="Bahnschrift Condensed"/>
          <w:sz w:val="24"/>
          <w:szCs w:val="24"/>
          <w:rtl w:val="0"/>
        </w:rPr>
        <w:t xml:space="preserve">_____________________________________</w:t>
      </w:r>
      <w:r w:rsidDel="00000000" w:rsidR="00000000" w:rsidRPr="00000000">
        <w:rPr>
          <w:rtl w:val="0"/>
        </w:rPr>
      </w:r>
    </w:p>
    <w:p w:rsidR="00000000" w:rsidDel="00000000" w:rsidP="00000000" w:rsidRDefault="00000000" w:rsidRPr="00000000" w14:paraId="00000005">
      <w:pPr>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de la asignatura: ___</w:t>
      </w:r>
      <w:r w:rsidDel="00000000" w:rsidR="00000000" w:rsidRPr="00000000">
        <w:rPr>
          <w:rFonts w:ascii="Bahnschrift Condensed" w:cs="Bahnschrift Condensed" w:eastAsia="Bahnschrift Condensed" w:hAnsi="Bahnschrift Condensed"/>
          <w:sz w:val="24"/>
          <w:szCs w:val="24"/>
          <w:u w:val="single"/>
          <w:rtl w:val="0"/>
        </w:rPr>
        <w:t xml:space="preserve">Física                                    </w:t>
      </w:r>
      <w:r w:rsidDel="00000000" w:rsidR="00000000" w:rsidRPr="00000000">
        <w:rPr>
          <w:rFonts w:ascii="Bahnschrift Condensed" w:cs="Bahnschrift Condensed" w:eastAsia="Bahnschrift Condensed" w:hAnsi="Bahnschrift Condensed"/>
          <w:sz w:val="24"/>
          <w:szCs w:val="24"/>
          <w:rtl w:val="0"/>
        </w:rPr>
        <w:t xml:space="preserve">___________________________</w:t>
      </w:r>
    </w:p>
    <w:p w:rsidR="00000000" w:rsidDel="00000000" w:rsidP="00000000" w:rsidRDefault="00000000" w:rsidRPr="00000000" w14:paraId="00000006">
      <w:pPr>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Clave de la asignatura: _______________INC-1013  __ ________________________________</w:t>
      </w:r>
    </w:p>
    <w:p w:rsidR="00000000" w:rsidDel="00000000" w:rsidP="00000000" w:rsidRDefault="00000000" w:rsidRPr="00000000" w14:paraId="00000007">
      <w:pPr>
        <w:tabs>
          <w:tab w:val="left" w:leader="none" w:pos="7380"/>
        </w:tabs>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Horas teoría-Horas práctica-Créditos: __2-2-4  ________________________________________</w:t>
      </w:r>
    </w:p>
    <w:p w:rsidR="00000000" w:rsidDel="00000000" w:rsidP="00000000" w:rsidRDefault="00000000" w:rsidRPr="00000000" w14:paraId="00000008">
      <w:pPr>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del Programa Educativo: ______Ingeniería Industrial    __________</w:t>
      </w:r>
    </w:p>
    <w:p w:rsidR="00000000" w:rsidDel="00000000" w:rsidP="00000000" w:rsidRDefault="00000000" w:rsidRPr="00000000" w14:paraId="00000009">
      <w:pPr>
        <w:ind w:left="2977" w:firstLine="0"/>
        <w:rPr>
          <w:rFonts w:ascii="Bahnschrift Condensed" w:cs="Bahnschrift Condensed" w:eastAsia="Bahnschrift Condensed" w:hAnsi="Bahnschrift Condensed"/>
          <w:sz w:val="24"/>
          <w:szCs w:val="24"/>
          <w:u w:val="single"/>
        </w:rPr>
      </w:pPr>
      <w:r w:rsidDel="00000000" w:rsidR="00000000" w:rsidRPr="00000000">
        <w:rPr>
          <w:rFonts w:ascii="Bahnschrift Condensed" w:cs="Bahnschrift Condensed" w:eastAsia="Bahnschrift Condensed" w:hAnsi="Bahnschrift Condensed"/>
          <w:sz w:val="24"/>
          <w:szCs w:val="24"/>
          <w:rtl w:val="0"/>
        </w:rPr>
        <w:t xml:space="preserve">Plan de Estudios</w:t>
      </w:r>
      <w:r w:rsidDel="00000000" w:rsidR="00000000" w:rsidRPr="00000000">
        <w:rPr>
          <w:rFonts w:ascii="Bahnschrift Condensed" w:cs="Bahnschrift Condensed" w:eastAsia="Bahnschrift Condensed" w:hAnsi="Bahnschrift Condensed"/>
          <w:sz w:val="24"/>
          <w:szCs w:val="24"/>
          <w:u w:val="single"/>
          <w:rtl w:val="0"/>
        </w:rPr>
        <w:t xml:space="preserve">: </w:t>
      </w:r>
      <w:r w:rsidDel="00000000" w:rsidR="00000000" w:rsidRPr="00000000">
        <w:rPr>
          <w:rFonts w:ascii="Bahnschrift Condensed" w:cs="Bahnschrift Condensed" w:eastAsia="Bahnschrift Condensed" w:hAnsi="Bahnschrift Condensed"/>
          <w:sz w:val="24"/>
          <w:szCs w:val="24"/>
          <w:rtl w:val="0"/>
        </w:rPr>
        <w:t xml:space="preserve">__________________ IIND-2010-227       _____________________________</w:t>
      </w:r>
      <w:r w:rsidDel="00000000" w:rsidR="00000000" w:rsidRPr="00000000">
        <w:rPr>
          <w:rtl w:val="0"/>
        </w:rPr>
      </w:r>
    </w:p>
    <w:p w:rsidR="00000000" w:rsidDel="00000000" w:rsidP="00000000" w:rsidRDefault="00000000" w:rsidRPr="00000000" w14:paraId="0000000A">
      <w:pPr>
        <w:tabs>
          <w:tab w:val="left" w:leader="none" w:pos="7380"/>
        </w:tabs>
        <w:ind w:left="2977"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w:t>
      </w:r>
    </w:p>
    <w:p w:rsidR="00000000" w:rsidDel="00000000" w:rsidP="00000000" w:rsidRDefault="00000000" w:rsidRPr="00000000" w14:paraId="0000000B">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1. Caracterización de la asignatura</w:t>
      </w:r>
    </w:p>
    <w:tbl>
      <w:tblPr>
        <w:tblStyle w:val="Table1"/>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0C">
            <w:pPr>
              <w:ind w:left="0" w:firstLine="0"/>
              <w:rPr>
                <w:rFonts w:ascii="Bahnschrift Condensed" w:cs="Bahnschrift Condensed" w:eastAsia="Bahnschrift Condensed" w:hAnsi="Bahnschrift Condensed"/>
                <w:b w:val="1"/>
                <w:sz w:val="24"/>
                <w:szCs w:val="24"/>
              </w:rPr>
            </w:pPr>
            <w:r w:rsidDel="00000000" w:rsidR="00000000" w:rsidRPr="00000000">
              <w:rPr>
                <w:rtl w:val="0"/>
              </w:rPr>
              <w:t xml:space="preserve">Esta asignatura aporta al perfil del Ingeniero Industrial la capacidad para comprender, explicar fenómenos físicos relacionados con procesos de transformación. Para integrarla se ha hecho un análisis identificando los temas de mayor importancia como el sistema de unidades, sistema de fuerzas, momentos, centroides, cinemática del punto y del cuerpo rígido y resistencia de materiales, que tienen una mayor aplicación en el quehacer profesional. La asignatura de física es base para el estudio de materiales y que el ingeniero conozca las leyes que rigen los fenómenos físicos en procesos industriales. Esta asignatura podrá ser considerada para generar proyectos integradores con la asignatura de Metrología y Normalización y Procesos de Fabricación con el tema de resistencia de materiales.</w:t>
            </w:r>
            <w:r w:rsidDel="00000000" w:rsidR="00000000" w:rsidRPr="00000000">
              <w:rPr>
                <w:rtl w:val="0"/>
              </w:rPr>
            </w:r>
          </w:p>
        </w:tc>
      </w:tr>
    </w:tbl>
    <w:p w:rsidR="00000000" w:rsidDel="00000000" w:rsidP="00000000" w:rsidRDefault="00000000" w:rsidRPr="00000000" w14:paraId="0000000D">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0E">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0F">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2. Intención Didáctica</w:t>
      </w:r>
    </w:p>
    <w:tbl>
      <w:tblPr>
        <w:tblStyle w:val="Table2"/>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0">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1">
            <w:pPr>
              <w:ind w:left="0" w:firstLine="0"/>
              <w:rPr>
                <w:rFonts w:ascii="Bahnschrift Condensed" w:cs="Bahnschrift Condensed" w:eastAsia="Bahnschrift Condensed" w:hAnsi="Bahnschrift Condensed"/>
                <w:sz w:val="24"/>
                <w:szCs w:val="24"/>
              </w:rPr>
            </w:pPr>
            <w:r w:rsidDel="00000000" w:rsidR="00000000" w:rsidRPr="00000000">
              <w:rPr>
                <w:rtl w:val="0"/>
              </w:rPr>
              <w:t xml:space="preserve">Se organiza el temario, en cinco temas, en el primer tema encontramos conceptos básicos que dan la base para realizar conversiones las cuales nos servirán para temas posteriores. Los temas dos y tres se propone que el estudiante analice e interprete sistemas de fuerzas en un plano y en el espacio, momentos y cálculos de centroides. En el tema cuatro se introducen temas de resistencia de materiales y sobre las propiedades de los mismos, que serán de utilidad para proyectos posteriores de fabricación. Por último en el tema cinco se abordan los conceptos de movimiento rectilíneo uniforme y uniformemente acelerado, así como la caída libre de los cuerpos y movimiento de proyectiles como parte esencial de la dinámica. El estudiante debe desarrollar la habilidad para modelar situaciones cotidianas en su entorno. Es importante que el estudiante valore las actividades que realiza, que desarrolle hábitos de estudio y de trabajo para que adquiera características tales como: la curiosidad, la puntualidad, el entusiasmo, el interés, la tenacidad, la flexibilidad y la autonomía. La Física contribuyen principalmente en el desarrollo de las siguientes competencias genéricas: de capacidad de abstracción, análisis y síntesis, capacidad para identificar, plantear y resolver problemas, habilidad para trabajar en forma autónoma, habilidades en el uso de las TIC’s, capacidad crítica y autocrítica y la capacidad de trabajo en equipo. El docente de Física debe mostrar y objetivar su conocimiento y experiencia en el área para construir escenarios de aprendizaje significativo en los estudiantes que inician su formación profesional. El docente enfatiza el desarrollo de las actividades de aprendizaje de esta asignatura a fin de que ellas refuercen los aspectos formativos: incentivar la curiosidad, el entusiasmo, la puntualidad, la constancia, el interés por mejorar, el respeto y la tolerancia hacia sus compañeros y docentes, a sus ideas y enfoques y considerar también la responsabilidad social y el respeto al medio ambiente.</w:t>
            </w:r>
            <w:r w:rsidDel="00000000" w:rsidR="00000000" w:rsidRPr="00000000">
              <w:rPr>
                <w:rtl w:val="0"/>
              </w:rPr>
            </w:r>
          </w:p>
          <w:p w:rsidR="00000000" w:rsidDel="00000000" w:rsidP="00000000" w:rsidRDefault="00000000" w:rsidRPr="00000000" w14:paraId="00000012">
            <w:pPr>
              <w:ind w:left="0" w:firstLine="0"/>
              <w:rPr>
                <w:rFonts w:ascii="Bahnschrift Condensed" w:cs="Bahnschrift Condensed" w:eastAsia="Bahnschrift Condensed" w:hAnsi="Bahnschrift Condensed"/>
                <w:b w:val="1"/>
                <w:sz w:val="24"/>
                <w:szCs w:val="24"/>
              </w:rPr>
            </w:pPr>
            <w:r w:rsidDel="00000000" w:rsidR="00000000" w:rsidRPr="00000000">
              <w:rPr>
                <w:rtl w:val="0"/>
              </w:rPr>
            </w:r>
          </w:p>
        </w:tc>
      </w:tr>
    </w:tbl>
    <w:p w:rsidR="00000000" w:rsidDel="00000000" w:rsidP="00000000" w:rsidRDefault="00000000" w:rsidRPr="00000000" w14:paraId="00000013">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4">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5">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3. Competencia de la asignatura </w:t>
      </w:r>
    </w:p>
    <w:tbl>
      <w:tblPr>
        <w:tblStyle w:val="Table3"/>
        <w:tblW w:w="13552.0" w:type="dxa"/>
        <w:jc w:val="left"/>
        <w:tblInd w:w="1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552"/>
        <w:tblGridChange w:id="0">
          <w:tblGrid>
            <w:gridCol w:w="13552"/>
          </w:tblGrid>
        </w:tblGridChange>
      </w:tblGrid>
      <w:tr>
        <w:trPr>
          <w:cantSplit w:val="0"/>
          <w:tblHeader w:val="0"/>
        </w:trPr>
        <w:tc>
          <w:tcPr/>
          <w:p w:rsidR="00000000" w:rsidDel="00000000" w:rsidP="00000000" w:rsidRDefault="00000000" w:rsidRPr="00000000" w14:paraId="00000016">
            <w:pPr>
              <w:ind w:left="0" w:firstLine="0"/>
              <w:rPr/>
            </w:pPr>
            <w:r w:rsidDel="00000000" w:rsidR="00000000" w:rsidRPr="00000000">
              <w:rPr>
                <w:rtl w:val="0"/>
              </w:rPr>
              <w:t xml:space="preserve">Aplica las leyes y principios fundamentales de la mecánica en la solución de problemas de partículas y cuerpos rígidos sujetos a la acción de fuerzas.</w:t>
            </w:r>
          </w:p>
          <w:p w:rsidR="00000000" w:rsidDel="00000000" w:rsidP="00000000" w:rsidRDefault="00000000" w:rsidRPr="00000000" w14:paraId="00000017">
            <w:pPr>
              <w:ind w:left="0" w:firstLine="0"/>
              <w:jc w:val="left"/>
              <w:rPr>
                <w:rFonts w:ascii="Bahnschrift Condensed" w:cs="Bahnschrift Condensed" w:eastAsia="Bahnschrift Condensed" w:hAnsi="Bahnschrift Condensed"/>
                <w:color w:val="000000"/>
                <w:sz w:val="24"/>
                <w:szCs w:val="24"/>
              </w:rPr>
            </w:pPr>
            <w:sdt>
              <w:sdtPr>
                <w:tag w:val="goog_rdk_0"/>
              </w:sdtPr>
              <w:sdtContent>
                <w:r w:rsidDel="00000000" w:rsidR="00000000" w:rsidRPr="00000000">
                  <w:rPr>
                    <w:rFonts w:ascii="Arial Unicode MS" w:cs="Arial Unicode MS" w:eastAsia="Arial Unicode MS" w:hAnsi="Arial Unicode MS"/>
                    <w:rtl w:val="0"/>
                  </w:rPr>
                  <w:t xml:space="preserve">Competencias genéricas. Capacidad de abstracción, análisis y síntesis. ∙ Capacidad para identificar, plantear y resolver problemas. ∙ Capacidad de aprender y actualizarse permanentemente. ∙ Capacidad de trabajo en equipo.</w:t>
                </w:r>
              </w:sdtContent>
            </w:sdt>
            <w:r w:rsidDel="00000000" w:rsidR="00000000" w:rsidRPr="00000000">
              <w:rPr>
                <w:rtl w:val="0"/>
              </w:rPr>
            </w:r>
          </w:p>
          <w:p w:rsidR="00000000" w:rsidDel="00000000" w:rsidP="00000000" w:rsidRDefault="00000000" w:rsidRPr="00000000" w14:paraId="00000018">
            <w:pPr>
              <w:ind w:left="0" w:firstLine="0"/>
              <w:rPr>
                <w:rFonts w:ascii="Bahnschrift Condensed" w:cs="Bahnschrift Condensed" w:eastAsia="Bahnschrift Condensed" w:hAnsi="Bahnschrift Condensed"/>
                <w:sz w:val="24"/>
                <w:szCs w:val="24"/>
              </w:rPr>
            </w:pPr>
            <w:sdt>
              <w:sdtPr>
                <w:tag w:val="goog_rdk_1"/>
              </w:sdtPr>
              <w:sdtContent>
                <w:r w:rsidDel="00000000" w:rsidR="00000000" w:rsidRPr="00000000">
                  <w:rPr>
                    <w:rFonts w:ascii="Arial Unicode MS" w:cs="Arial Unicode MS" w:eastAsia="Arial Unicode MS" w:hAnsi="Arial Unicode MS"/>
                    <w:rtl w:val="0"/>
                  </w:rPr>
                  <w:t xml:space="preserve">. Competencias previas ∙ Plantea y resuelve problemas utilizando las definiciones de límite y derivada de funciones de una variable para la elaboración de modelos matemáticos aplicados. ∙ Aplica la definición de integral y las técnicas de integración para resolver problemas de ingeniería. ∙ Aplica los principios y técnicas básicas del cálculo vectorial para resolver problemas de ingeniería del entorno.</w:t>
                </w:r>
              </w:sdtContent>
            </w:sdt>
            <w:r w:rsidDel="00000000" w:rsidR="00000000" w:rsidRPr="00000000">
              <w:rPr>
                <w:rtl w:val="0"/>
              </w:rPr>
            </w:r>
          </w:p>
        </w:tc>
      </w:tr>
    </w:tbl>
    <w:p w:rsidR="00000000" w:rsidDel="00000000" w:rsidP="00000000" w:rsidRDefault="00000000" w:rsidRPr="00000000" w14:paraId="00000019">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1A">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B">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C">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D">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1E">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  </w:t>
      </w:r>
    </w:p>
    <w:p w:rsidR="00000000" w:rsidDel="00000000" w:rsidP="00000000" w:rsidRDefault="00000000" w:rsidRPr="00000000" w14:paraId="0000001F">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20">
      <w:pPr>
        <w:tabs>
          <w:tab w:val="left" w:leader="none" w:pos="11655"/>
        </w:tabs>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4. Análisis por competencias específicas </w:t>
      </w:r>
    </w:p>
    <w:p w:rsidR="00000000" w:rsidDel="00000000" w:rsidP="00000000" w:rsidRDefault="00000000" w:rsidRPr="00000000" w14:paraId="00000021">
      <w:pPr>
        <w:tabs>
          <w:tab w:val="left" w:leader="none" w:pos="11655"/>
        </w:tabs>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2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1</w:t>
      </w:r>
    </w:p>
    <w:p w:rsidR="00000000" w:rsidDel="00000000" w:rsidP="00000000" w:rsidRDefault="00000000" w:rsidRPr="00000000" w14:paraId="00000023">
      <w:pPr>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 </w:t>
      </w:r>
      <w:sdt>
        <w:sdtPr>
          <w:tag w:val="goog_rdk_2"/>
        </w:sdtPr>
        <w:sdtContent>
          <w:r w:rsidDel="00000000" w:rsidR="00000000" w:rsidRPr="00000000">
            <w:rPr>
              <w:rFonts w:ascii="Arial Unicode MS" w:cs="Arial Unicode MS" w:eastAsia="Arial Unicode MS" w:hAnsi="Arial Unicode MS"/>
              <w:rtl w:val="0"/>
            </w:rPr>
            <w:t xml:space="preserve">Competencia específica: Comprende los conceptos básicos e históricos de la física clásica para su aplicación en tópicos de física. ∙</w:t>
          </w:r>
        </w:sdtContent>
      </w:sdt>
      <w:r w:rsidDel="00000000" w:rsidR="00000000" w:rsidRPr="00000000">
        <w:rPr>
          <w:rtl w:val="0"/>
        </w:rPr>
      </w:r>
    </w:p>
    <w:p w:rsidR="00000000" w:rsidDel="00000000" w:rsidP="00000000" w:rsidRDefault="00000000" w:rsidRPr="00000000" w14:paraId="00000024">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4"/>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2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02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02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02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02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02A">
            <w:pPr>
              <w:ind w:left="0" w:firstLine="0"/>
              <w:rPr/>
            </w:pPr>
            <w:r w:rsidDel="00000000" w:rsidR="00000000" w:rsidRPr="00000000">
              <w:rPr>
                <w:rtl w:val="0"/>
              </w:rPr>
              <w:t xml:space="preserve">Antecedentes históricos.</w:t>
            </w:r>
          </w:p>
          <w:p w:rsidR="00000000" w:rsidDel="00000000" w:rsidP="00000000" w:rsidRDefault="00000000" w:rsidRPr="00000000" w14:paraId="0000002B">
            <w:pPr>
              <w:ind w:left="0" w:firstLine="0"/>
              <w:rPr/>
            </w:pPr>
            <w:r w:rsidDel="00000000" w:rsidR="00000000" w:rsidRPr="00000000">
              <w:rPr>
                <w:rtl w:val="0"/>
              </w:rPr>
              <w:t xml:space="preserve"> 1.1 Antecedentes históricos de la mecánica. </w:t>
            </w:r>
          </w:p>
          <w:p w:rsidR="00000000" w:rsidDel="00000000" w:rsidP="00000000" w:rsidRDefault="00000000" w:rsidRPr="00000000" w14:paraId="0000002C">
            <w:pPr>
              <w:ind w:left="0" w:firstLine="0"/>
              <w:rPr/>
            </w:pPr>
            <w:r w:rsidDel="00000000" w:rsidR="00000000" w:rsidRPr="00000000">
              <w:rPr>
                <w:rtl w:val="0"/>
              </w:rPr>
              <w:t xml:space="preserve">1.2 Ubicación de la estática y la dinámica dentro de la mecánica. 1.3 El sistema internacional de unidades y notación científica. </w:t>
            </w:r>
          </w:p>
          <w:p w:rsidR="00000000" w:rsidDel="00000000" w:rsidP="00000000" w:rsidRDefault="00000000" w:rsidRPr="00000000" w14:paraId="0000002D">
            <w:pPr>
              <w:ind w:left="0" w:firstLine="0"/>
              <w:rPr/>
            </w:pPr>
            <w:r w:rsidDel="00000000" w:rsidR="00000000" w:rsidRPr="00000000">
              <w:rPr>
                <w:rtl w:val="0"/>
              </w:rPr>
              <w:t xml:space="preserve">      1.3.1 Conversión de unidades y redondeo (cifras significativas). </w:t>
            </w:r>
          </w:p>
          <w:p w:rsidR="00000000" w:rsidDel="00000000" w:rsidP="00000000" w:rsidRDefault="00000000" w:rsidRPr="00000000" w14:paraId="0000002E">
            <w:pPr>
              <w:ind w:left="0" w:firstLine="0"/>
              <w:rPr>
                <w:rFonts w:ascii="Bahnschrift Condensed" w:cs="Bahnschrift Condensed" w:eastAsia="Bahnschrift Condensed" w:hAnsi="Bahnschrift Condensed"/>
                <w:sz w:val="24"/>
                <w:szCs w:val="24"/>
              </w:rPr>
            </w:pPr>
            <w:r w:rsidDel="00000000" w:rsidR="00000000" w:rsidRPr="00000000">
              <w:rPr>
                <w:rtl w:val="0"/>
              </w:rPr>
              <w:t xml:space="preserve">      1.3.2 Cantidades vectoriales y escalares.</w:t>
            </w:r>
            <w:r w:rsidDel="00000000" w:rsidR="00000000" w:rsidRPr="00000000">
              <w:rPr>
                <w:rtl w:val="0"/>
              </w:rPr>
            </w:r>
          </w:p>
        </w:tc>
        <w:tc>
          <w:tcPr/>
          <w:p w:rsidR="00000000" w:rsidDel="00000000" w:rsidP="00000000" w:rsidRDefault="00000000" w:rsidRPr="00000000" w14:paraId="0000002F">
            <w:pPr>
              <w:ind w:left="0" w:firstLine="0"/>
              <w:rPr>
                <w:rFonts w:ascii="Bahnschrift Condensed" w:cs="Bahnschrift Condensed" w:eastAsia="Bahnschrift Condensed" w:hAnsi="Bahnschrift Condensed"/>
                <w:color w:val="000000"/>
                <w:sz w:val="24"/>
                <w:szCs w:val="24"/>
              </w:rPr>
            </w:pPr>
            <w:sdt>
              <w:sdtPr>
                <w:tag w:val="goog_rdk_3"/>
              </w:sdtPr>
              <w:sdtContent>
                <w:r w:rsidDel="00000000" w:rsidR="00000000" w:rsidRPr="00000000">
                  <w:rPr>
                    <w:rFonts w:ascii="Arial Unicode MS" w:cs="Arial Unicode MS" w:eastAsia="Arial Unicode MS" w:hAnsi="Arial Unicode MS"/>
                    <w:rtl w:val="0"/>
                  </w:rPr>
                  <w:t xml:space="preserve">Investigar los aspectos más importantes de la física, su importancia y su división. ∙ Comprender y aplicar el manual de fórmulas técnicas con toda la información del sistema internacional de unidades, realizar en clase transformaciones de un sistema a otro y ejemplos de tarea en conversión.</w:t>
                </w:r>
              </w:sdtContent>
            </w:sdt>
            <w:r w:rsidDel="00000000" w:rsidR="00000000" w:rsidRPr="00000000">
              <w:rPr>
                <w:rtl w:val="0"/>
              </w:rPr>
            </w:r>
          </w:p>
        </w:tc>
        <w:tc>
          <w:tcPr/>
          <w:p w:rsidR="00000000" w:rsidDel="00000000" w:rsidP="00000000" w:rsidRDefault="00000000" w:rsidRPr="00000000" w14:paraId="00000030">
            <w:pPr>
              <w:ind w:firstLine="10"/>
              <w:rPr>
                <w:sz w:val="18"/>
                <w:szCs w:val="18"/>
              </w:rPr>
            </w:pPr>
            <w:r w:rsidDel="00000000" w:rsidR="00000000" w:rsidRPr="00000000">
              <w:rPr>
                <w:sz w:val="18"/>
                <w:szCs w:val="18"/>
                <w:rtl w:val="0"/>
              </w:rPr>
              <w:t xml:space="preserve">Exposición de los temas frente a grupo a través de elementos visuales por medio de gráficos, utilización de diagramas, ejemplificando los antecedentes con algunos científicos de mucha relevancia.</w:t>
            </w:r>
          </w:p>
          <w:p w:rsidR="00000000" w:rsidDel="00000000" w:rsidP="00000000" w:rsidRDefault="00000000" w:rsidRPr="00000000" w14:paraId="00000031">
            <w:pPr>
              <w:ind w:firstLine="10"/>
              <w:rPr>
                <w:sz w:val="18"/>
                <w:szCs w:val="18"/>
              </w:rPr>
            </w:pPr>
            <w:r w:rsidDel="00000000" w:rsidR="00000000" w:rsidRPr="00000000">
              <w:rPr>
                <w:sz w:val="18"/>
                <w:szCs w:val="18"/>
                <w:rtl w:val="0"/>
              </w:rPr>
              <w:t xml:space="preserve">Proponer ejercicios para su resolución en clase y extra-clase.</w:t>
            </w:r>
          </w:p>
          <w:p w:rsidR="00000000" w:rsidDel="00000000" w:rsidP="00000000" w:rsidRDefault="00000000" w:rsidRPr="00000000" w14:paraId="00000032">
            <w:pPr>
              <w:ind w:firstLine="10"/>
              <w:rPr>
                <w:sz w:val="18"/>
                <w:szCs w:val="18"/>
              </w:rPr>
            </w:pPr>
            <w:r w:rsidDel="00000000" w:rsidR="00000000" w:rsidRPr="00000000">
              <w:rPr>
                <w:sz w:val="18"/>
                <w:szCs w:val="18"/>
                <w:rtl w:val="0"/>
              </w:rPr>
              <w:t xml:space="preserve">Guiar a los estudiantes en la resolución de los ejercicios en clase. Generar oportunidades reales de avance en al dominio del uso de unidades. </w:t>
            </w:r>
          </w:p>
          <w:p w:rsidR="00000000" w:rsidDel="00000000" w:rsidP="00000000" w:rsidRDefault="00000000" w:rsidRPr="00000000" w14:paraId="00000033">
            <w:pPr>
              <w:ind w:firstLine="10"/>
              <w:rPr>
                <w:sz w:val="18"/>
                <w:szCs w:val="18"/>
              </w:rPr>
            </w:pPr>
            <w:r w:rsidDel="00000000" w:rsidR="00000000" w:rsidRPr="00000000">
              <w:rPr>
                <w:sz w:val="18"/>
                <w:szCs w:val="18"/>
                <w:rtl w:val="0"/>
              </w:rPr>
              <w:t xml:space="preserve">Proponer ejercicios para la resolución de tarea.</w:t>
            </w:r>
          </w:p>
          <w:p w:rsidR="00000000" w:rsidDel="00000000" w:rsidP="00000000" w:rsidRDefault="00000000" w:rsidRPr="00000000" w14:paraId="00000034">
            <w:pPr>
              <w:ind w:firstLine="10"/>
              <w:rPr>
                <w:sz w:val="18"/>
                <w:szCs w:val="18"/>
              </w:rPr>
            </w:pPr>
            <w:r w:rsidDel="00000000" w:rsidR="00000000" w:rsidRPr="00000000">
              <w:rPr>
                <w:sz w:val="18"/>
                <w:szCs w:val="18"/>
                <w:rtl w:val="0"/>
              </w:rPr>
              <w:t xml:space="preserve">Resolver dudas acerca de los ejercicios de tarea.</w:t>
            </w:r>
          </w:p>
          <w:p w:rsidR="00000000" w:rsidDel="00000000" w:rsidP="00000000" w:rsidRDefault="00000000" w:rsidRPr="00000000" w14:paraId="00000035">
            <w:pPr>
              <w:ind w:firstLine="10"/>
              <w:rPr>
                <w:sz w:val="18"/>
                <w:szCs w:val="18"/>
              </w:rPr>
            </w:pPr>
            <w:r w:rsidDel="00000000" w:rsidR="00000000" w:rsidRPr="00000000">
              <w:rPr>
                <w:sz w:val="18"/>
                <w:szCs w:val="18"/>
                <w:rtl w:val="0"/>
              </w:rPr>
              <w:t xml:space="preserve">Proponer ejercicios para su resolución en un tiempo determinado.</w:t>
            </w:r>
          </w:p>
          <w:p w:rsidR="00000000" w:rsidDel="00000000" w:rsidP="00000000" w:rsidRDefault="00000000" w:rsidRPr="00000000" w14:paraId="00000036">
            <w:pPr>
              <w:ind w:firstLine="10"/>
              <w:rPr>
                <w:sz w:val="18"/>
                <w:szCs w:val="18"/>
              </w:rPr>
            </w:pPr>
            <w:r w:rsidDel="00000000" w:rsidR="00000000" w:rsidRPr="00000000">
              <w:rPr>
                <w:sz w:val="18"/>
                <w:szCs w:val="18"/>
                <w:rtl w:val="0"/>
              </w:rPr>
              <w:t xml:space="preserve">Proponer ejercicios para trabajo en equipo.</w:t>
            </w:r>
          </w:p>
          <w:p w:rsidR="00000000" w:rsidDel="00000000" w:rsidP="00000000" w:rsidRDefault="00000000" w:rsidRPr="00000000" w14:paraId="00000037">
            <w:pPr>
              <w:ind w:left="0" w:firstLine="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038">
            <w:pPr>
              <w:ind w:firstLine="10"/>
              <w:rPr/>
            </w:pPr>
            <w:r w:rsidDel="00000000" w:rsidR="00000000" w:rsidRPr="00000000">
              <w:rPr>
                <w:rtl w:val="0"/>
              </w:rPr>
              <w:t xml:space="preserve">Competencias instrumentales.</w:t>
            </w:r>
          </w:p>
          <w:p w:rsidR="00000000" w:rsidDel="00000000" w:rsidP="00000000" w:rsidRDefault="00000000" w:rsidRPr="00000000" w14:paraId="00000039">
            <w:pPr>
              <w:ind w:firstLine="10"/>
              <w:rPr>
                <w:sz w:val="18"/>
                <w:szCs w:val="18"/>
              </w:rPr>
            </w:pPr>
            <w:sdt>
              <w:sdtPr>
                <w:tag w:val="goog_rdk_4"/>
              </w:sdtPr>
              <w:sdtContent>
                <w:r w:rsidDel="00000000" w:rsidR="00000000" w:rsidRPr="00000000">
                  <w:rPr>
                    <w:rFonts w:ascii="Arial Unicode MS" w:cs="Arial Unicode MS" w:eastAsia="Arial Unicode MS" w:hAnsi="Arial Unicode MS"/>
                    <w:rtl w:val="0"/>
                  </w:rPr>
                  <w:t xml:space="preserve"> ∙ Capacidad de análisis y síntesis ∙ Capacidad de organizar y planificar ∙ Conocimientos básicos de la carrera ∙ Comunicación oral y escrita ∙ Habilidades básicas de manejo de la computadora ∙ Habilidad para buscar y analizar información proveniente de fuentes diversas ∙ Solución de problemas ∙ Toma de decisiones. Competencias interpersonales ∙ Capacidad crítica y autocrítica ∙ Trabajo en equipo ∙ Habilidades interpersonales Competencias sistémicas ∙ Capacidad de aplicar los conocimientos en la práctica ∙ Habilidades de investigación ∙ Capacidad de aprender ∙ Capacidad de generar nuevas ideas (creatividad) ∙ Habilidad para trabajar en forma autónoma ∙ Búsqueda del logro</w:t>
                </w:r>
              </w:sdtContent>
            </w:sdt>
            <w:r w:rsidDel="00000000" w:rsidR="00000000" w:rsidRPr="00000000">
              <w:rPr>
                <w:rtl w:val="0"/>
              </w:rPr>
            </w:r>
          </w:p>
          <w:p w:rsidR="00000000" w:rsidDel="00000000" w:rsidP="00000000" w:rsidRDefault="00000000" w:rsidRPr="00000000" w14:paraId="0000003A">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03B">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3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T</w:t>
            </w:r>
          </w:p>
          <w:p w:rsidR="00000000" w:rsidDel="00000000" w:rsidP="00000000" w:rsidRDefault="00000000" w:rsidRPr="00000000" w14:paraId="0000003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03E">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5"/>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3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040">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041">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4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43">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4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45">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4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47">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4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49">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4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04B">
            <w:pPr>
              <w:numPr>
                <w:ilvl w:val="0"/>
                <w:numId w:val="2"/>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4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04D">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4E">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4F">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0">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1">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2">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3">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4">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5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6"/>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5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05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05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05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5A">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5B">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5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05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05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05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06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6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06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06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06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6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06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06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06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6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06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06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06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06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06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06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070">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71">
      <w:pPr>
        <w:spacing w:after="80" w:lineRule="auto"/>
        <w:ind w:firstLine="10"/>
        <w:rPr>
          <w:b w:val="1"/>
        </w:rPr>
      </w:pPr>
      <w:r w:rsidDel="00000000" w:rsidR="00000000" w:rsidRPr="00000000">
        <w:rPr>
          <w:b w:val="1"/>
          <w:rtl w:val="0"/>
        </w:rPr>
        <w:t xml:space="preserve">Matriz de evaluación:</w:t>
      </w:r>
    </w:p>
    <w:tbl>
      <w:tblPr>
        <w:tblStyle w:val="Table7"/>
        <w:tblW w:w="1330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505"/>
        <w:gridCol w:w="567"/>
        <w:gridCol w:w="567"/>
        <w:gridCol w:w="730"/>
        <w:gridCol w:w="518"/>
        <w:gridCol w:w="594"/>
        <w:gridCol w:w="567"/>
        <w:gridCol w:w="24"/>
        <w:gridCol w:w="4657"/>
        <w:tblGridChange w:id="0">
          <w:tblGrid>
            <w:gridCol w:w="3572"/>
            <w:gridCol w:w="1505"/>
            <w:gridCol w:w="567"/>
            <w:gridCol w:w="567"/>
            <w:gridCol w:w="730"/>
            <w:gridCol w:w="518"/>
            <w:gridCol w:w="594"/>
            <w:gridCol w:w="567"/>
            <w:gridCol w:w="24"/>
            <w:gridCol w:w="4657"/>
          </w:tblGrid>
        </w:tblGridChange>
      </w:tblGrid>
      <w:tr>
        <w:trPr>
          <w:cantSplit w:val="0"/>
          <w:tblHeader w:val="0"/>
        </w:trPr>
        <w:tc>
          <w:tcPr>
            <w:vMerge w:val="restart"/>
            <w:shd w:fill="auto" w:val="clear"/>
          </w:tcPr>
          <w:p w:rsidR="00000000" w:rsidDel="00000000" w:rsidP="00000000" w:rsidRDefault="00000000" w:rsidRPr="00000000" w14:paraId="00000072">
            <w:pPr>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073">
            <w:pPr>
              <w:ind w:firstLine="10"/>
              <w:jc w:val="center"/>
              <w:rPr>
                <w:sz w:val="24"/>
                <w:szCs w:val="24"/>
              </w:rPr>
            </w:pPr>
            <w:r w:rsidDel="00000000" w:rsidR="00000000" w:rsidRPr="00000000">
              <w:rPr>
                <w:sz w:val="24"/>
                <w:szCs w:val="24"/>
                <w:rtl w:val="0"/>
              </w:rPr>
              <w:t xml:space="preserve">%</w:t>
            </w:r>
          </w:p>
        </w:tc>
        <w:tc>
          <w:tcPr>
            <w:gridSpan w:val="7"/>
            <w:shd w:fill="auto" w:val="clear"/>
          </w:tcPr>
          <w:p w:rsidR="00000000" w:rsidDel="00000000" w:rsidP="00000000" w:rsidRDefault="00000000" w:rsidRPr="00000000" w14:paraId="00000074">
            <w:pPr>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07B">
            <w:pPr>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07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07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07E">
            <w:pPr>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07F">
            <w:pPr>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080">
            <w:pPr>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081">
            <w:pPr>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082">
            <w:pPr>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083">
            <w:pPr>
              <w:ind w:firstLine="10"/>
              <w:jc w:val="center"/>
              <w:rPr>
                <w:sz w:val="24"/>
                <w:szCs w:val="24"/>
              </w:rPr>
            </w:pPr>
            <w:r w:rsidDel="00000000" w:rsidR="00000000" w:rsidRPr="00000000">
              <w:rPr>
                <w:sz w:val="24"/>
                <w:szCs w:val="24"/>
                <w:rtl w:val="0"/>
              </w:rPr>
              <w:t xml:space="preserve">F</w:t>
            </w:r>
          </w:p>
        </w:tc>
        <w:tc>
          <w:tcPr>
            <w:gridSpan w:val="2"/>
            <w:shd w:fill="auto" w:val="clear"/>
          </w:tcPr>
          <w:p w:rsidR="00000000" w:rsidDel="00000000" w:rsidP="00000000" w:rsidRDefault="00000000" w:rsidRPr="00000000" w14:paraId="00000084">
            <w:pPr>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086">
            <w:pPr>
              <w:ind w:firstLine="10"/>
              <w:rPr>
                <w:sz w:val="24"/>
                <w:szCs w:val="24"/>
              </w:rPr>
            </w:pPr>
            <w:r w:rsidDel="00000000" w:rsidR="00000000" w:rsidRPr="00000000">
              <w:rPr>
                <w:sz w:val="24"/>
                <w:szCs w:val="24"/>
                <w:rtl w:val="0"/>
              </w:rPr>
              <w:t xml:space="preserve">Investigar antecedentes históricos de la mecánica</w:t>
            </w:r>
          </w:p>
        </w:tc>
        <w:tc>
          <w:tcPr>
            <w:shd w:fill="auto" w:val="clear"/>
          </w:tcPr>
          <w:p w:rsidR="00000000" w:rsidDel="00000000" w:rsidP="00000000" w:rsidRDefault="00000000" w:rsidRPr="00000000" w14:paraId="00000087">
            <w:pPr>
              <w:ind w:firstLine="10"/>
              <w:jc w:val="center"/>
              <w:rPr>
                <w:sz w:val="24"/>
                <w:szCs w:val="24"/>
              </w:rPr>
            </w:pPr>
            <w:r w:rsidDel="00000000" w:rsidR="00000000" w:rsidRPr="00000000">
              <w:rPr>
                <w:sz w:val="24"/>
                <w:szCs w:val="24"/>
                <w:rtl w:val="0"/>
              </w:rPr>
              <w:t xml:space="preserve">10%</w:t>
            </w:r>
          </w:p>
        </w:tc>
        <w:tc>
          <w:tcPr>
            <w:shd w:fill="auto" w:val="clear"/>
            <w:vAlign w:val="center"/>
          </w:tcPr>
          <w:p w:rsidR="00000000" w:rsidDel="00000000" w:rsidP="00000000" w:rsidRDefault="00000000" w:rsidRPr="00000000" w14:paraId="00000088">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089">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08A">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8B">
            <w:pPr>
              <w:ind w:firstLine="10"/>
              <w:jc w:val="center"/>
              <w:rPr>
                <w:sz w:val="24"/>
                <w:szCs w:val="24"/>
              </w:rPr>
            </w:pPr>
            <w:r w:rsidDel="00000000" w:rsidR="00000000" w:rsidRPr="00000000">
              <w:rPr>
                <w:sz w:val="24"/>
                <w:szCs w:val="24"/>
                <w:rtl w:val="0"/>
              </w:rPr>
              <w:t xml:space="preserve">1</w:t>
            </w:r>
          </w:p>
        </w:tc>
        <w:tc>
          <w:tcPr>
            <w:shd w:fill="auto" w:val="clear"/>
            <w:vAlign w:val="center"/>
          </w:tcPr>
          <w:p w:rsidR="00000000" w:rsidDel="00000000" w:rsidP="00000000" w:rsidRDefault="00000000" w:rsidRPr="00000000" w14:paraId="0000008C">
            <w:pPr>
              <w:ind w:firstLine="10"/>
              <w:jc w:val="center"/>
              <w:rPr>
                <w:sz w:val="24"/>
                <w:szCs w:val="24"/>
              </w:rPr>
            </w:pPr>
            <w:r w:rsidDel="00000000" w:rsidR="00000000" w:rsidRPr="00000000">
              <w:rPr>
                <w:sz w:val="24"/>
                <w:szCs w:val="24"/>
                <w:rtl w:val="0"/>
              </w:rPr>
              <w:t xml:space="preserve">1</w:t>
            </w:r>
          </w:p>
        </w:tc>
        <w:tc>
          <w:tcPr>
            <w:shd w:fill="auto" w:val="clear"/>
            <w:vAlign w:val="center"/>
          </w:tcPr>
          <w:p w:rsidR="00000000" w:rsidDel="00000000" w:rsidP="00000000" w:rsidRDefault="00000000" w:rsidRPr="00000000" w14:paraId="0000008D">
            <w:pPr>
              <w:ind w:firstLine="10"/>
              <w:jc w:val="center"/>
              <w:rPr>
                <w:sz w:val="24"/>
                <w:szCs w:val="24"/>
              </w:rPr>
            </w:pPr>
            <w:r w:rsidDel="00000000" w:rsidR="00000000" w:rsidRPr="00000000">
              <w:rPr>
                <w:rtl w:val="0"/>
              </w:rPr>
            </w:r>
          </w:p>
        </w:tc>
        <w:tc>
          <w:tcPr>
            <w:gridSpan w:val="2"/>
            <w:shd w:fill="auto" w:val="clear"/>
          </w:tcPr>
          <w:p w:rsidR="00000000" w:rsidDel="00000000" w:rsidP="00000000" w:rsidRDefault="00000000" w:rsidRPr="00000000" w14:paraId="0000008E">
            <w:pPr>
              <w:ind w:firstLine="10"/>
              <w:rPr>
                <w:sz w:val="24"/>
                <w:szCs w:val="24"/>
              </w:rPr>
            </w:pPr>
            <w:r w:rsidDel="00000000" w:rsidR="00000000" w:rsidRPr="00000000">
              <w:rPr>
                <w:sz w:val="24"/>
                <w:szCs w:val="24"/>
                <w:rtl w:val="0"/>
              </w:rPr>
              <w:t xml:space="preserve">Síntesis (Máximo una cuartilla).</w:t>
            </w:r>
          </w:p>
        </w:tc>
      </w:tr>
      <w:tr>
        <w:trPr>
          <w:cantSplit w:val="0"/>
          <w:tblHeader w:val="0"/>
        </w:trPr>
        <w:tc>
          <w:tcPr>
            <w:shd w:fill="auto" w:val="clear"/>
          </w:tcPr>
          <w:p w:rsidR="00000000" w:rsidDel="00000000" w:rsidP="00000000" w:rsidRDefault="00000000" w:rsidRPr="00000000" w14:paraId="00000090">
            <w:pPr>
              <w:ind w:firstLine="10"/>
              <w:rPr>
                <w:sz w:val="24"/>
                <w:szCs w:val="24"/>
              </w:rPr>
            </w:pPr>
            <w:r w:rsidDel="00000000" w:rsidR="00000000" w:rsidRPr="00000000">
              <w:rPr>
                <w:sz w:val="24"/>
                <w:szCs w:val="24"/>
                <w:rtl w:val="0"/>
              </w:rPr>
              <w:t xml:space="preserve">Ubicación de la Estática y la Dinámica en la Mecánica.</w:t>
            </w:r>
          </w:p>
        </w:tc>
        <w:tc>
          <w:tcPr>
            <w:shd w:fill="auto" w:val="clear"/>
          </w:tcPr>
          <w:p w:rsidR="00000000" w:rsidDel="00000000" w:rsidP="00000000" w:rsidRDefault="00000000" w:rsidRPr="00000000" w14:paraId="00000091">
            <w:pPr>
              <w:ind w:firstLine="10"/>
              <w:jc w:val="center"/>
              <w:rPr>
                <w:sz w:val="24"/>
                <w:szCs w:val="24"/>
              </w:rPr>
            </w:pPr>
            <w:r w:rsidDel="00000000" w:rsidR="00000000" w:rsidRPr="00000000">
              <w:rPr>
                <w:sz w:val="24"/>
                <w:szCs w:val="24"/>
                <w:rtl w:val="0"/>
              </w:rPr>
              <w:t xml:space="preserve">15%</w:t>
            </w:r>
          </w:p>
        </w:tc>
        <w:tc>
          <w:tcPr>
            <w:shd w:fill="auto" w:val="clear"/>
            <w:vAlign w:val="center"/>
          </w:tcPr>
          <w:p w:rsidR="00000000" w:rsidDel="00000000" w:rsidP="00000000" w:rsidRDefault="00000000" w:rsidRPr="00000000" w14:paraId="00000092">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093">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94">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095">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96">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97">
            <w:pPr>
              <w:ind w:firstLine="10"/>
              <w:jc w:val="center"/>
              <w:rPr>
                <w:sz w:val="24"/>
                <w:szCs w:val="24"/>
              </w:rPr>
            </w:pPr>
            <w:r w:rsidDel="00000000" w:rsidR="00000000" w:rsidRPr="00000000">
              <w:rPr>
                <w:sz w:val="24"/>
                <w:szCs w:val="24"/>
                <w:rtl w:val="0"/>
              </w:rPr>
              <w:t xml:space="preserve">1</w:t>
            </w:r>
          </w:p>
        </w:tc>
        <w:tc>
          <w:tcPr>
            <w:gridSpan w:val="2"/>
            <w:shd w:fill="auto" w:val="clear"/>
          </w:tcPr>
          <w:p w:rsidR="00000000" w:rsidDel="00000000" w:rsidP="00000000" w:rsidRDefault="00000000" w:rsidRPr="00000000" w14:paraId="00000098">
            <w:pPr>
              <w:ind w:firstLine="10"/>
              <w:rPr>
                <w:sz w:val="24"/>
                <w:szCs w:val="24"/>
              </w:rPr>
            </w:pPr>
            <w:r w:rsidDel="00000000" w:rsidR="00000000" w:rsidRPr="00000000">
              <w:rPr>
                <w:sz w:val="24"/>
                <w:szCs w:val="24"/>
                <w:rtl w:val="0"/>
              </w:rPr>
              <w:t xml:space="preserve">Grafico realizado.</w:t>
            </w:r>
          </w:p>
        </w:tc>
      </w:tr>
      <w:tr>
        <w:trPr>
          <w:cantSplit w:val="0"/>
          <w:tblHeader w:val="0"/>
        </w:trPr>
        <w:tc>
          <w:tcPr>
            <w:shd w:fill="auto" w:val="clear"/>
          </w:tcPr>
          <w:p w:rsidR="00000000" w:rsidDel="00000000" w:rsidP="00000000" w:rsidRDefault="00000000" w:rsidRPr="00000000" w14:paraId="0000009A">
            <w:pPr>
              <w:ind w:firstLine="10"/>
              <w:rPr>
                <w:sz w:val="24"/>
                <w:szCs w:val="24"/>
              </w:rPr>
            </w:pPr>
            <w:r w:rsidDel="00000000" w:rsidR="00000000" w:rsidRPr="00000000">
              <w:rPr>
                <w:sz w:val="24"/>
                <w:szCs w:val="24"/>
                <w:rtl w:val="0"/>
              </w:rPr>
              <w:t xml:space="preserve">Conversión de unidades en SI y de este al Sistema Ingles.</w:t>
            </w:r>
          </w:p>
        </w:tc>
        <w:tc>
          <w:tcPr>
            <w:shd w:fill="auto" w:val="clear"/>
          </w:tcPr>
          <w:p w:rsidR="00000000" w:rsidDel="00000000" w:rsidP="00000000" w:rsidRDefault="00000000" w:rsidRPr="00000000" w14:paraId="0000009B">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09C">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9D">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9E">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09F">
            <w:pPr>
              <w:ind w:firstLine="10"/>
              <w:jc w:val="center"/>
              <w:rPr>
                <w:sz w:val="24"/>
                <w:szCs w:val="24"/>
              </w:rPr>
            </w:pPr>
            <w:r w:rsidDel="00000000" w:rsidR="00000000" w:rsidRPr="00000000">
              <w:rPr>
                <w:sz w:val="24"/>
                <w:szCs w:val="24"/>
                <w:rtl w:val="0"/>
              </w:rPr>
              <w:t xml:space="preserve">8</w:t>
            </w:r>
          </w:p>
        </w:tc>
        <w:tc>
          <w:tcPr>
            <w:shd w:fill="auto" w:val="clear"/>
            <w:vAlign w:val="center"/>
          </w:tcPr>
          <w:p w:rsidR="00000000" w:rsidDel="00000000" w:rsidP="00000000" w:rsidRDefault="00000000" w:rsidRPr="00000000" w14:paraId="000000A0">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A1">
            <w:pPr>
              <w:ind w:firstLine="10"/>
              <w:jc w:val="center"/>
              <w:rPr>
                <w:sz w:val="24"/>
                <w:szCs w:val="24"/>
              </w:rPr>
            </w:pPr>
            <w:r w:rsidDel="00000000" w:rsidR="00000000" w:rsidRPr="00000000">
              <w:rPr>
                <w:sz w:val="24"/>
                <w:szCs w:val="24"/>
                <w:rtl w:val="0"/>
              </w:rPr>
              <w:t xml:space="preserve">1</w:t>
            </w:r>
          </w:p>
        </w:tc>
        <w:tc>
          <w:tcPr>
            <w:gridSpan w:val="2"/>
            <w:shd w:fill="auto" w:val="clear"/>
          </w:tcPr>
          <w:p w:rsidR="00000000" w:rsidDel="00000000" w:rsidP="00000000" w:rsidRDefault="00000000" w:rsidRPr="00000000" w14:paraId="000000A2">
            <w:pPr>
              <w:ind w:firstLine="10"/>
              <w:rPr>
                <w:sz w:val="24"/>
                <w:szCs w:val="24"/>
              </w:rPr>
            </w:pPr>
            <w:r w:rsidDel="00000000" w:rsidR="00000000" w:rsidRPr="00000000">
              <w:rPr>
                <w:sz w:val="24"/>
                <w:szCs w:val="24"/>
                <w:rtl w:val="0"/>
              </w:rPr>
              <w:t xml:space="preserve">Ejercicios en cuaderno.</w:t>
            </w:r>
          </w:p>
        </w:tc>
      </w:tr>
      <w:tr>
        <w:trPr>
          <w:cantSplit w:val="0"/>
          <w:tblHeader w:val="0"/>
        </w:trPr>
        <w:tc>
          <w:tcPr>
            <w:shd w:fill="auto" w:val="clear"/>
          </w:tcPr>
          <w:p w:rsidR="00000000" w:rsidDel="00000000" w:rsidP="00000000" w:rsidRDefault="00000000" w:rsidRPr="00000000" w14:paraId="000000A4">
            <w:pPr>
              <w:ind w:firstLine="10"/>
              <w:rPr>
                <w:sz w:val="24"/>
                <w:szCs w:val="24"/>
              </w:rPr>
            </w:pPr>
            <w:r w:rsidDel="00000000" w:rsidR="00000000" w:rsidRPr="00000000">
              <w:rPr>
                <w:sz w:val="24"/>
                <w:szCs w:val="24"/>
                <w:rtl w:val="0"/>
              </w:rPr>
              <w:t xml:space="preserve">Ejercicios</w:t>
            </w:r>
          </w:p>
        </w:tc>
        <w:tc>
          <w:tcPr>
            <w:shd w:fill="auto" w:val="clear"/>
          </w:tcPr>
          <w:p w:rsidR="00000000" w:rsidDel="00000000" w:rsidP="00000000" w:rsidRDefault="00000000" w:rsidRPr="00000000" w14:paraId="000000A5">
            <w:pPr>
              <w:ind w:firstLine="10"/>
              <w:jc w:val="center"/>
              <w:rPr>
                <w:sz w:val="24"/>
                <w:szCs w:val="24"/>
              </w:rPr>
            </w:pPr>
            <w:r w:rsidDel="00000000" w:rsidR="00000000" w:rsidRPr="00000000">
              <w:rPr>
                <w:sz w:val="24"/>
                <w:szCs w:val="24"/>
                <w:rtl w:val="0"/>
              </w:rPr>
              <w:t xml:space="preserve">25%</w:t>
            </w:r>
          </w:p>
        </w:tc>
        <w:tc>
          <w:tcPr>
            <w:shd w:fill="auto" w:val="clear"/>
            <w:vAlign w:val="center"/>
          </w:tcPr>
          <w:p w:rsidR="00000000" w:rsidDel="00000000" w:rsidP="00000000" w:rsidRDefault="00000000" w:rsidRPr="00000000" w14:paraId="000000A6">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0A7">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0A8">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0A9">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0AA">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0AB">
            <w:pPr>
              <w:ind w:firstLine="10"/>
              <w:jc w:val="center"/>
              <w:rPr>
                <w:sz w:val="24"/>
                <w:szCs w:val="24"/>
              </w:rPr>
            </w:pPr>
            <w:r w:rsidDel="00000000" w:rsidR="00000000" w:rsidRPr="00000000">
              <w:rPr>
                <w:sz w:val="24"/>
                <w:szCs w:val="24"/>
                <w:rtl w:val="0"/>
              </w:rPr>
              <w:t xml:space="preserve">6</w:t>
            </w:r>
          </w:p>
        </w:tc>
        <w:tc>
          <w:tcPr>
            <w:gridSpan w:val="2"/>
            <w:shd w:fill="auto" w:val="clear"/>
          </w:tcPr>
          <w:p w:rsidR="00000000" w:rsidDel="00000000" w:rsidP="00000000" w:rsidRDefault="00000000" w:rsidRPr="00000000" w14:paraId="000000AC">
            <w:pPr>
              <w:ind w:firstLine="10"/>
              <w:rPr>
                <w:sz w:val="24"/>
                <w:szCs w:val="24"/>
              </w:rPr>
            </w:pPr>
            <w:r w:rsidDel="00000000" w:rsidR="00000000" w:rsidRPr="00000000">
              <w:rPr>
                <w:sz w:val="24"/>
                <w:szCs w:val="24"/>
                <w:rtl w:val="0"/>
              </w:rPr>
              <w:t xml:space="preserve">Entrega de ejercicios.</w:t>
            </w:r>
          </w:p>
        </w:tc>
      </w:tr>
      <w:tr>
        <w:trPr>
          <w:cantSplit w:val="0"/>
          <w:tblHeader w:val="0"/>
        </w:trPr>
        <w:tc>
          <w:tcPr>
            <w:shd w:fill="auto" w:val="clear"/>
          </w:tcPr>
          <w:p w:rsidR="00000000" w:rsidDel="00000000" w:rsidP="00000000" w:rsidRDefault="00000000" w:rsidRPr="00000000" w14:paraId="000000AE">
            <w:pPr>
              <w:ind w:firstLine="10"/>
              <w:rPr>
                <w:sz w:val="24"/>
                <w:szCs w:val="24"/>
              </w:rPr>
            </w:pPr>
            <w:r w:rsidDel="00000000" w:rsidR="00000000" w:rsidRPr="00000000">
              <w:rPr>
                <w:sz w:val="24"/>
                <w:szCs w:val="24"/>
                <w:rtl w:val="0"/>
              </w:rPr>
              <w:t xml:space="preserve">Evaluación escrita.</w:t>
            </w:r>
          </w:p>
        </w:tc>
        <w:tc>
          <w:tcPr>
            <w:shd w:fill="auto" w:val="clear"/>
          </w:tcPr>
          <w:p w:rsidR="00000000" w:rsidDel="00000000" w:rsidP="00000000" w:rsidRDefault="00000000" w:rsidRPr="00000000" w14:paraId="000000AF">
            <w:pPr>
              <w:ind w:firstLine="10"/>
              <w:jc w:val="center"/>
              <w:rPr>
                <w:sz w:val="24"/>
                <w:szCs w:val="24"/>
              </w:rPr>
            </w:pPr>
            <w:r w:rsidDel="00000000" w:rsidR="00000000" w:rsidRPr="00000000">
              <w:rPr>
                <w:sz w:val="24"/>
                <w:szCs w:val="24"/>
                <w:rtl w:val="0"/>
              </w:rPr>
              <w:t xml:space="preserve">30%</w:t>
            </w:r>
          </w:p>
        </w:tc>
        <w:tc>
          <w:tcPr>
            <w:shd w:fill="auto" w:val="clear"/>
            <w:vAlign w:val="center"/>
          </w:tcPr>
          <w:p w:rsidR="00000000" w:rsidDel="00000000" w:rsidP="00000000" w:rsidRDefault="00000000" w:rsidRPr="00000000" w14:paraId="000000B0">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B1">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0B2">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0B3">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0B4">
            <w:pPr>
              <w:ind w:firstLine="10"/>
              <w:jc w:val="center"/>
              <w:rPr>
                <w:sz w:val="24"/>
                <w:szCs w:val="24"/>
              </w:rPr>
            </w:pPr>
            <w:r w:rsidDel="00000000" w:rsidR="00000000" w:rsidRPr="00000000">
              <w:rPr>
                <w:sz w:val="24"/>
                <w:szCs w:val="24"/>
                <w:rtl w:val="0"/>
              </w:rPr>
              <w:t xml:space="preserve">6</w:t>
            </w:r>
          </w:p>
        </w:tc>
        <w:tc>
          <w:tcPr>
            <w:shd w:fill="auto" w:val="clear"/>
            <w:vAlign w:val="center"/>
          </w:tcPr>
          <w:p w:rsidR="00000000" w:rsidDel="00000000" w:rsidP="00000000" w:rsidRDefault="00000000" w:rsidRPr="00000000" w14:paraId="000000B5">
            <w:pPr>
              <w:ind w:firstLine="10"/>
              <w:jc w:val="center"/>
              <w:rPr>
                <w:sz w:val="24"/>
                <w:szCs w:val="24"/>
              </w:rPr>
            </w:pPr>
            <w:r w:rsidDel="00000000" w:rsidR="00000000" w:rsidRPr="00000000">
              <w:rPr>
                <w:sz w:val="24"/>
                <w:szCs w:val="24"/>
                <w:rtl w:val="0"/>
              </w:rPr>
              <w:t xml:space="preserve">12</w:t>
            </w:r>
          </w:p>
        </w:tc>
        <w:tc>
          <w:tcPr>
            <w:gridSpan w:val="2"/>
            <w:shd w:fill="auto" w:val="clear"/>
          </w:tcPr>
          <w:p w:rsidR="00000000" w:rsidDel="00000000" w:rsidP="00000000" w:rsidRDefault="00000000" w:rsidRPr="00000000" w14:paraId="000000B6">
            <w:pPr>
              <w:ind w:firstLine="10"/>
              <w:rPr>
                <w:sz w:val="24"/>
                <w:szCs w:val="24"/>
              </w:rPr>
            </w:pPr>
            <w:r w:rsidDel="00000000" w:rsidR="00000000" w:rsidRPr="00000000">
              <w:rPr>
                <w:sz w:val="24"/>
                <w:szCs w:val="24"/>
                <w:rtl w:val="0"/>
              </w:rPr>
              <w:t xml:space="preserve">Realizar evaluación escrita.</w:t>
            </w:r>
          </w:p>
        </w:tc>
      </w:tr>
      <w:tr>
        <w:trPr>
          <w:cantSplit w:val="0"/>
          <w:tblHeader w:val="0"/>
        </w:trPr>
        <w:tc>
          <w:tcPr>
            <w:shd w:fill="auto" w:val="clear"/>
          </w:tcPr>
          <w:p w:rsidR="00000000" w:rsidDel="00000000" w:rsidP="00000000" w:rsidRDefault="00000000" w:rsidRPr="00000000" w14:paraId="000000B8">
            <w:pPr>
              <w:ind w:firstLine="10"/>
              <w:rPr>
                <w:sz w:val="24"/>
                <w:szCs w:val="24"/>
              </w:rPr>
            </w:pPr>
            <w:r w:rsidDel="00000000" w:rsidR="00000000" w:rsidRPr="00000000">
              <w:rPr>
                <w:sz w:val="24"/>
                <w:szCs w:val="24"/>
                <w:rtl w:val="0"/>
              </w:rPr>
              <w:t xml:space="preserve">Total </w:t>
            </w:r>
          </w:p>
        </w:tc>
        <w:tc>
          <w:tcPr>
            <w:shd w:fill="auto" w:val="clear"/>
          </w:tcPr>
          <w:p w:rsidR="00000000" w:rsidDel="00000000" w:rsidP="00000000" w:rsidRDefault="00000000" w:rsidRPr="00000000" w14:paraId="000000B9">
            <w:pPr>
              <w:ind w:firstLine="10"/>
              <w:rPr>
                <w:sz w:val="24"/>
                <w:szCs w:val="24"/>
              </w:rPr>
            </w:pPr>
            <w:r w:rsidDel="00000000" w:rsidR="00000000" w:rsidRPr="00000000">
              <w:rPr>
                <w:sz w:val="24"/>
                <w:szCs w:val="24"/>
                <w:rtl w:val="0"/>
              </w:rPr>
              <w:t xml:space="preserve">        100%</w:t>
            </w:r>
          </w:p>
        </w:tc>
        <w:tc>
          <w:tcPr>
            <w:shd w:fill="auto" w:val="clear"/>
          </w:tcPr>
          <w:p w:rsidR="00000000" w:rsidDel="00000000" w:rsidP="00000000" w:rsidRDefault="00000000" w:rsidRPr="00000000" w14:paraId="000000BA">
            <w:pPr>
              <w:ind w:firstLine="10"/>
              <w:rPr>
                <w:sz w:val="24"/>
                <w:szCs w:val="24"/>
              </w:rPr>
            </w:pPr>
            <w:r w:rsidDel="00000000" w:rsidR="00000000" w:rsidRPr="00000000">
              <w:rPr>
                <w:sz w:val="24"/>
                <w:szCs w:val="24"/>
                <w:rtl w:val="0"/>
              </w:rPr>
              <w:t xml:space="preserve">14</w:t>
            </w:r>
          </w:p>
        </w:tc>
        <w:tc>
          <w:tcPr>
            <w:shd w:fill="auto" w:val="clear"/>
          </w:tcPr>
          <w:p w:rsidR="00000000" w:rsidDel="00000000" w:rsidP="00000000" w:rsidRDefault="00000000" w:rsidRPr="00000000" w14:paraId="000000BB">
            <w:pPr>
              <w:ind w:firstLine="10"/>
              <w:rPr>
                <w:sz w:val="24"/>
                <w:szCs w:val="24"/>
              </w:rPr>
            </w:pPr>
            <w:r w:rsidDel="00000000" w:rsidR="00000000" w:rsidRPr="00000000">
              <w:rPr>
                <w:sz w:val="24"/>
                <w:szCs w:val="24"/>
                <w:rtl w:val="0"/>
              </w:rPr>
              <w:t xml:space="preserve">12</w:t>
            </w:r>
          </w:p>
        </w:tc>
        <w:tc>
          <w:tcPr>
            <w:shd w:fill="auto" w:val="clear"/>
          </w:tcPr>
          <w:p w:rsidR="00000000" w:rsidDel="00000000" w:rsidP="00000000" w:rsidRDefault="00000000" w:rsidRPr="00000000" w14:paraId="000000BC">
            <w:pPr>
              <w:ind w:firstLine="10"/>
              <w:rPr>
                <w:sz w:val="24"/>
                <w:szCs w:val="24"/>
              </w:rPr>
            </w:pPr>
            <w:r w:rsidDel="00000000" w:rsidR="00000000" w:rsidRPr="00000000">
              <w:rPr>
                <w:sz w:val="24"/>
                <w:szCs w:val="24"/>
                <w:rtl w:val="0"/>
              </w:rPr>
              <w:t xml:space="preserve">19</w:t>
            </w:r>
          </w:p>
        </w:tc>
        <w:tc>
          <w:tcPr>
            <w:shd w:fill="auto" w:val="clear"/>
          </w:tcPr>
          <w:p w:rsidR="00000000" w:rsidDel="00000000" w:rsidP="00000000" w:rsidRDefault="00000000" w:rsidRPr="00000000" w14:paraId="000000BD">
            <w:pPr>
              <w:ind w:firstLine="10"/>
              <w:rPr>
                <w:sz w:val="24"/>
                <w:szCs w:val="24"/>
              </w:rPr>
            </w:pPr>
            <w:r w:rsidDel="00000000" w:rsidR="00000000" w:rsidRPr="00000000">
              <w:rPr>
                <w:sz w:val="24"/>
                <w:szCs w:val="24"/>
                <w:rtl w:val="0"/>
              </w:rPr>
              <w:t xml:space="preserve">20</w:t>
            </w:r>
          </w:p>
        </w:tc>
        <w:tc>
          <w:tcPr>
            <w:shd w:fill="auto" w:val="clear"/>
          </w:tcPr>
          <w:p w:rsidR="00000000" w:rsidDel="00000000" w:rsidP="00000000" w:rsidRDefault="00000000" w:rsidRPr="00000000" w14:paraId="000000BE">
            <w:pPr>
              <w:ind w:firstLine="10"/>
              <w:rPr>
                <w:sz w:val="24"/>
                <w:szCs w:val="24"/>
              </w:rPr>
            </w:pPr>
            <w:r w:rsidDel="00000000" w:rsidR="00000000" w:rsidRPr="00000000">
              <w:rPr>
                <w:sz w:val="24"/>
                <w:szCs w:val="24"/>
                <w:rtl w:val="0"/>
              </w:rPr>
              <w:t xml:space="preserve">15</w:t>
            </w:r>
          </w:p>
        </w:tc>
        <w:tc>
          <w:tcPr>
            <w:shd w:fill="auto" w:val="clear"/>
          </w:tcPr>
          <w:p w:rsidR="00000000" w:rsidDel="00000000" w:rsidP="00000000" w:rsidRDefault="00000000" w:rsidRPr="00000000" w14:paraId="000000BF">
            <w:pPr>
              <w:ind w:firstLine="10"/>
              <w:rPr>
                <w:sz w:val="24"/>
                <w:szCs w:val="24"/>
              </w:rPr>
            </w:pPr>
            <w:r w:rsidDel="00000000" w:rsidR="00000000" w:rsidRPr="00000000">
              <w:rPr>
                <w:sz w:val="24"/>
                <w:szCs w:val="24"/>
                <w:rtl w:val="0"/>
              </w:rPr>
              <w:t xml:space="preserve">20</w:t>
            </w:r>
          </w:p>
        </w:tc>
        <w:tc>
          <w:tcPr>
            <w:gridSpan w:val="2"/>
            <w:shd w:fill="auto" w:val="clear"/>
          </w:tcPr>
          <w:p w:rsidR="00000000" w:rsidDel="00000000" w:rsidP="00000000" w:rsidRDefault="00000000" w:rsidRPr="00000000" w14:paraId="000000C0">
            <w:pPr>
              <w:ind w:firstLine="10"/>
              <w:rPr>
                <w:sz w:val="24"/>
                <w:szCs w:val="24"/>
              </w:rPr>
            </w:pPr>
            <w:r w:rsidDel="00000000" w:rsidR="00000000" w:rsidRPr="00000000">
              <w:rPr>
                <w:rtl w:val="0"/>
              </w:rPr>
            </w:r>
          </w:p>
        </w:tc>
      </w:tr>
    </w:tbl>
    <w:p w:rsidR="00000000" w:rsidDel="00000000" w:rsidP="00000000" w:rsidRDefault="00000000" w:rsidRPr="00000000" w14:paraId="000000C2">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C3">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C4">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C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C6">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0C7">
      <w:pPr>
        <w:tabs>
          <w:tab w:val="left" w:leader="none" w:pos="11655"/>
        </w:tabs>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 </w:t>
      </w:r>
    </w:p>
    <w:p w:rsidR="00000000" w:rsidDel="00000000" w:rsidP="00000000" w:rsidRDefault="00000000" w:rsidRPr="00000000" w14:paraId="000000C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2</w:t>
      </w:r>
    </w:p>
    <w:p w:rsidR="00000000" w:rsidDel="00000000" w:rsidP="00000000" w:rsidRDefault="00000000" w:rsidRPr="00000000" w14:paraId="000000C9">
      <w:pPr>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 </w:t>
      </w:r>
      <w:r w:rsidDel="00000000" w:rsidR="00000000" w:rsidRPr="00000000">
        <w:rPr>
          <w:rtl w:val="0"/>
        </w:rPr>
        <w:t xml:space="preserve">Competencia específica: Comprende la importancia de la estática en relación con las condiciones de equilibrio de los cuerpos. </w:t>
      </w:r>
      <w:r w:rsidDel="00000000" w:rsidR="00000000" w:rsidRPr="00000000">
        <w:rPr>
          <w:rtl w:val="0"/>
        </w:rPr>
      </w:r>
    </w:p>
    <w:p w:rsidR="00000000" w:rsidDel="00000000" w:rsidP="00000000" w:rsidRDefault="00000000" w:rsidRPr="00000000" w14:paraId="000000CA">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8"/>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0C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0C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0C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0C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0C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0D0">
            <w:pPr>
              <w:ind w:left="0" w:firstLine="0"/>
              <w:rPr/>
            </w:pPr>
            <w:r w:rsidDel="00000000" w:rsidR="00000000" w:rsidRPr="00000000">
              <w:rPr>
                <w:rtl w:val="0"/>
              </w:rPr>
              <w:t xml:space="preserve">Estática de la partícula.</w:t>
            </w:r>
          </w:p>
          <w:p w:rsidR="00000000" w:rsidDel="00000000" w:rsidP="00000000" w:rsidRDefault="00000000" w:rsidRPr="00000000" w14:paraId="000000D1">
            <w:pPr>
              <w:ind w:left="0" w:firstLine="0"/>
              <w:rPr/>
            </w:pPr>
            <w:r w:rsidDel="00000000" w:rsidR="00000000" w:rsidRPr="00000000">
              <w:rPr>
                <w:rtl w:val="0"/>
              </w:rPr>
              <w:t xml:space="preserve"> 2.1. Conceptos básicos. </w:t>
            </w:r>
          </w:p>
          <w:p w:rsidR="00000000" w:rsidDel="00000000" w:rsidP="00000000" w:rsidRDefault="00000000" w:rsidRPr="00000000" w14:paraId="000000D2">
            <w:pPr>
              <w:ind w:left="0" w:firstLine="0"/>
              <w:rPr/>
            </w:pPr>
            <w:r w:rsidDel="00000000" w:rsidR="00000000" w:rsidRPr="00000000">
              <w:rPr>
                <w:rtl w:val="0"/>
              </w:rPr>
              <w:t xml:space="preserve"> 2.2. Resultante de Fuerzas coplanares. </w:t>
            </w:r>
          </w:p>
          <w:p w:rsidR="00000000" w:rsidDel="00000000" w:rsidP="00000000" w:rsidRDefault="00000000" w:rsidRPr="00000000" w14:paraId="000000D3">
            <w:pPr>
              <w:ind w:left="0" w:firstLine="0"/>
              <w:rPr/>
            </w:pPr>
            <w:r w:rsidDel="00000000" w:rsidR="00000000" w:rsidRPr="00000000">
              <w:rPr>
                <w:rtl w:val="0"/>
              </w:rPr>
              <w:t xml:space="preserve"> 2.3. Descomposición de una fuerza en sus componentes rectangulares: en el plano y en el espacio. </w:t>
            </w:r>
          </w:p>
          <w:p w:rsidR="00000000" w:rsidDel="00000000" w:rsidP="00000000" w:rsidRDefault="00000000" w:rsidRPr="00000000" w14:paraId="000000D4">
            <w:pPr>
              <w:ind w:left="0" w:firstLine="0"/>
              <w:rPr>
                <w:rFonts w:ascii="Bahnschrift Condensed" w:cs="Bahnschrift Condensed" w:eastAsia="Bahnschrift Condensed" w:hAnsi="Bahnschrift Condensed"/>
                <w:sz w:val="24"/>
                <w:szCs w:val="24"/>
              </w:rPr>
            </w:pPr>
            <w:r w:rsidDel="00000000" w:rsidR="00000000" w:rsidRPr="00000000">
              <w:rPr>
                <w:rtl w:val="0"/>
              </w:rPr>
              <w:t xml:space="preserve"> 2.4. Equilibrio de una partícula: en el plano y en el espacio.</w:t>
            </w:r>
            <w:r w:rsidDel="00000000" w:rsidR="00000000" w:rsidRPr="00000000">
              <w:rPr>
                <w:rtl w:val="0"/>
              </w:rPr>
            </w:r>
          </w:p>
        </w:tc>
        <w:tc>
          <w:tcPr/>
          <w:p w:rsidR="00000000" w:rsidDel="00000000" w:rsidP="00000000" w:rsidRDefault="00000000" w:rsidRPr="00000000" w14:paraId="000000D5">
            <w:pPr>
              <w:ind w:firstLine="10"/>
              <w:rPr/>
            </w:pPr>
            <w:sdt>
              <w:sdtPr>
                <w:tag w:val="goog_rdk_5"/>
              </w:sdtPr>
              <w:sdtContent>
                <w:r w:rsidDel="00000000" w:rsidR="00000000" w:rsidRPr="00000000">
                  <w:rPr>
                    <w:rFonts w:ascii="Arial Unicode MS" w:cs="Arial Unicode MS" w:eastAsia="Arial Unicode MS" w:hAnsi="Arial Unicode MS"/>
                    <w:rtl w:val="0"/>
                  </w:rPr>
                  <w:t xml:space="preserve">∙ Investigar de manera documental, experimental y de campo acerca de temas que le permitan determinar la importancia de las fuerzas como la base fundamental del equilibrio. ∙ Resolver ejercicios para determinar la resultante de un sistema de fuerzas.</w:t>
                </w:r>
              </w:sdtContent>
            </w:sdt>
          </w:p>
          <w:p w:rsidR="00000000" w:rsidDel="00000000" w:rsidP="00000000" w:rsidRDefault="00000000" w:rsidRPr="00000000" w14:paraId="000000D6">
            <w:pPr>
              <w:ind w:firstLine="10"/>
              <w:jc w:val="left"/>
              <w:rPr>
                <w:rFonts w:ascii="Bahnschrift Condensed" w:cs="Bahnschrift Condensed" w:eastAsia="Bahnschrift Condensed" w:hAnsi="Bahnschrift Condensed"/>
                <w:sz w:val="24"/>
                <w:szCs w:val="24"/>
              </w:rPr>
            </w:pPr>
            <w:r w:rsidDel="00000000" w:rsidR="00000000" w:rsidRPr="00000000">
              <w:rPr>
                <w:rtl w:val="0"/>
              </w:rPr>
              <w:t xml:space="preserve">Realiza evaluación</w:t>
            </w:r>
            <w:r w:rsidDel="00000000" w:rsidR="00000000" w:rsidRPr="00000000">
              <w:rPr>
                <w:rtl w:val="0"/>
              </w:rPr>
            </w:r>
          </w:p>
        </w:tc>
        <w:tc>
          <w:tcPr/>
          <w:p w:rsidR="00000000" w:rsidDel="00000000" w:rsidP="00000000" w:rsidRDefault="00000000" w:rsidRPr="00000000" w14:paraId="000000D7">
            <w:pPr>
              <w:ind w:firstLine="10"/>
              <w:rPr/>
            </w:pPr>
            <w:r w:rsidDel="00000000" w:rsidR="00000000" w:rsidRPr="00000000">
              <w:rPr>
                <w:rtl w:val="0"/>
              </w:rPr>
              <w:t xml:space="preserve">Cuestionario de conceptos.</w:t>
            </w:r>
          </w:p>
          <w:p w:rsidR="00000000" w:rsidDel="00000000" w:rsidP="00000000" w:rsidRDefault="00000000" w:rsidRPr="00000000" w14:paraId="000000D8">
            <w:pPr>
              <w:ind w:firstLine="10"/>
              <w:rPr/>
            </w:pPr>
            <w:r w:rsidDel="00000000" w:rsidR="00000000" w:rsidRPr="00000000">
              <w:rPr>
                <w:rtl w:val="0"/>
              </w:rPr>
              <w:t xml:space="preserve">Lluvia de ideas de los ejemplos de aplicación.</w:t>
            </w:r>
          </w:p>
          <w:p w:rsidR="00000000" w:rsidDel="00000000" w:rsidP="00000000" w:rsidRDefault="00000000" w:rsidRPr="00000000" w14:paraId="000000D9">
            <w:pPr>
              <w:ind w:firstLine="10"/>
              <w:rPr/>
            </w:pPr>
            <w:r w:rsidDel="00000000" w:rsidR="00000000" w:rsidRPr="00000000">
              <w:rPr>
                <w:rtl w:val="0"/>
              </w:rPr>
              <w:t xml:space="preserve">Proporcionar tabla de información en la descomposición de fuerzas, utilizando funciones trigonométricas.</w:t>
            </w:r>
          </w:p>
          <w:p w:rsidR="00000000" w:rsidDel="00000000" w:rsidP="00000000" w:rsidRDefault="00000000" w:rsidRPr="00000000" w14:paraId="000000DA">
            <w:pPr>
              <w:ind w:left="0" w:firstLine="0"/>
              <w:rPr/>
            </w:pPr>
            <w:r w:rsidDel="00000000" w:rsidR="00000000" w:rsidRPr="00000000">
              <w:rPr>
                <w:rtl w:val="0"/>
              </w:rPr>
              <w:t xml:space="preserve">Explica y analiza  la descomposición de fuerzas en sus componentes rectangulares, en el plano y el espacio.</w:t>
            </w:r>
          </w:p>
          <w:p w:rsidR="00000000" w:rsidDel="00000000" w:rsidP="00000000" w:rsidRDefault="00000000" w:rsidRPr="00000000" w14:paraId="000000DB">
            <w:pPr>
              <w:ind w:left="0" w:firstLine="0"/>
              <w:rPr/>
            </w:pPr>
            <w:r w:rsidDel="00000000" w:rsidR="00000000" w:rsidRPr="00000000">
              <w:rPr>
                <w:rtl w:val="0"/>
              </w:rPr>
            </w:r>
          </w:p>
          <w:p w:rsidR="00000000" w:rsidDel="00000000" w:rsidP="00000000" w:rsidRDefault="00000000" w:rsidRPr="00000000" w14:paraId="000000DC">
            <w:pPr>
              <w:ind w:firstLine="10"/>
              <w:rPr>
                <w:rFonts w:ascii="Bahnschrift Condensed" w:cs="Bahnschrift Condensed" w:eastAsia="Bahnschrift Condensed" w:hAnsi="Bahnschrift Condensed"/>
                <w:sz w:val="24"/>
                <w:szCs w:val="24"/>
              </w:rPr>
            </w:pPr>
            <w:r w:rsidDel="00000000" w:rsidR="00000000" w:rsidRPr="00000000">
              <w:rPr>
                <w:rtl w:val="0"/>
              </w:rPr>
              <w:t xml:space="preserve">Resolver problemas de aplicación, que se circunscriban en un contexto real de desarrollo de ingeniería.</w:t>
            </w:r>
            <w:r w:rsidDel="00000000" w:rsidR="00000000" w:rsidRPr="00000000">
              <w:rPr>
                <w:rtl w:val="0"/>
              </w:rPr>
            </w:r>
          </w:p>
        </w:tc>
        <w:tc>
          <w:tcPr/>
          <w:p w:rsidR="00000000" w:rsidDel="00000000" w:rsidP="00000000" w:rsidRDefault="00000000" w:rsidRPr="00000000" w14:paraId="000000DD">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DE">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DE ECUACIONES DIFERENCIALES. Capacidad de aprender y actualizarse permanentemente. Capacidad de trabajo en equipo.</w:t>
            </w:r>
          </w:p>
          <w:p w:rsidR="00000000" w:rsidDel="00000000" w:rsidP="00000000" w:rsidRDefault="00000000" w:rsidRPr="00000000" w14:paraId="000000DF">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0E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E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T</w:t>
            </w:r>
          </w:p>
          <w:p w:rsidR="00000000" w:rsidDel="00000000" w:rsidP="00000000" w:rsidRDefault="00000000" w:rsidRPr="00000000" w14:paraId="000000E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0E3">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E4">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E5">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E6">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9"/>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0E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0E8">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0E9">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0E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EB">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0E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0ED">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0E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EF">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0F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0F1">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0F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0F3">
            <w:pPr>
              <w:numPr>
                <w:ilvl w:val="0"/>
                <w:numId w:val="3"/>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0F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0F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10"/>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0F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0F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0F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0F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0FA">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FB">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0F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0F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0F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0F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10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0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10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10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10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0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10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10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10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0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10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10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10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10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10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10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110">
      <w:pPr>
        <w:spacing w:after="80" w:lineRule="auto"/>
        <w:ind w:firstLine="10"/>
        <w:rPr>
          <w:b w:val="1"/>
        </w:rPr>
      </w:pPr>
      <w:r w:rsidDel="00000000" w:rsidR="00000000" w:rsidRPr="00000000">
        <w:rPr>
          <w:rtl w:val="0"/>
        </w:rPr>
      </w:r>
    </w:p>
    <w:p w:rsidR="00000000" w:rsidDel="00000000" w:rsidP="00000000" w:rsidRDefault="00000000" w:rsidRPr="00000000" w14:paraId="00000111">
      <w:pPr>
        <w:spacing w:after="80" w:lineRule="auto"/>
        <w:ind w:firstLine="10"/>
        <w:rPr>
          <w:b w:val="1"/>
        </w:rPr>
      </w:pPr>
      <w:r w:rsidDel="00000000" w:rsidR="00000000" w:rsidRPr="00000000">
        <w:rPr>
          <w:rtl w:val="0"/>
        </w:rPr>
      </w:r>
    </w:p>
    <w:p w:rsidR="00000000" w:rsidDel="00000000" w:rsidP="00000000" w:rsidRDefault="00000000" w:rsidRPr="00000000" w14:paraId="00000112">
      <w:pPr>
        <w:spacing w:after="80" w:lineRule="auto"/>
        <w:ind w:firstLine="10"/>
        <w:rPr>
          <w:b w:val="1"/>
        </w:rPr>
      </w:pPr>
      <w:r w:rsidDel="00000000" w:rsidR="00000000" w:rsidRPr="00000000">
        <w:rPr>
          <w:rtl w:val="0"/>
        </w:rPr>
      </w:r>
    </w:p>
    <w:p w:rsidR="00000000" w:rsidDel="00000000" w:rsidP="00000000" w:rsidRDefault="00000000" w:rsidRPr="00000000" w14:paraId="00000113">
      <w:pPr>
        <w:spacing w:after="80" w:lineRule="auto"/>
        <w:ind w:firstLine="10"/>
        <w:rPr>
          <w:b w:val="1"/>
        </w:rPr>
      </w:pPr>
      <w:r w:rsidDel="00000000" w:rsidR="00000000" w:rsidRPr="00000000">
        <w:rPr>
          <w:b w:val="1"/>
          <w:rtl w:val="0"/>
        </w:rPr>
        <w:t xml:space="preserve">Matriz de evaluación:</w:t>
      </w:r>
    </w:p>
    <w:tbl>
      <w:tblPr>
        <w:tblStyle w:val="Table11"/>
        <w:tblW w:w="1330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221"/>
        <w:gridCol w:w="992"/>
        <w:gridCol w:w="636"/>
        <w:gridCol w:w="520"/>
        <w:gridCol w:w="518"/>
        <w:gridCol w:w="594"/>
        <w:gridCol w:w="567"/>
        <w:gridCol w:w="24"/>
        <w:gridCol w:w="4657"/>
        <w:tblGridChange w:id="0">
          <w:tblGrid>
            <w:gridCol w:w="3572"/>
            <w:gridCol w:w="1221"/>
            <w:gridCol w:w="992"/>
            <w:gridCol w:w="636"/>
            <w:gridCol w:w="520"/>
            <w:gridCol w:w="518"/>
            <w:gridCol w:w="594"/>
            <w:gridCol w:w="567"/>
            <w:gridCol w:w="24"/>
            <w:gridCol w:w="4657"/>
          </w:tblGrid>
        </w:tblGridChange>
      </w:tblGrid>
      <w:tr>
        <w:trPr>
          <w:cantSplit w:val="0"/>
          <w:tblHeader w:val="0"/>
        </w:trPr>
        <w:tc>
          <w:tcPr>
            <w:vMerge w:val="restart"/>
            <w:shd w:fill="auto" w:val="clear"/>
          </w:tcPr>
          <w:p w:rsidR="00000000" w:rsidDel="00000000" w:rsidP="00000000" w:rsidRDefault="00000000" w:rsidRPr="00000000" w14:paraId="00000114">
            <w:pPr>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115">
            <w:pPr>
              <w:ind w:firstLine="10"/>
              <w:jc w:val="center"/>
              <w:rPr>
                <w:sz w:val="24"/>
                <w:szCs w:val="24"/>
              </w:rPr>
            </w:pPr>
            <w:r w:rsidDel="00000000" w:rsidR="00000000" w:rsidRPr="00000000">
              <w:rPr>
                <w:sz w:val="24"/>
                <w:szCs w:val="24"/>
                <w:rtl w:val="0"/>
              </w:rPr>
              <w:t xml:space="preserve">%</w:t>
            </w:r>
          </w:p>
        </w:tc>
        <w:tc>
          <w:tcPr>
            <w:gridSpan w:val="7"/>
            <w:shd w:fill="auto" w:val="clear"/>
          </w:tcPr>
          <w:p w:rsidR="00000000" w:rsidDel="00000000" w:rsidP="00000000" w:rsidRDefault="00000000" w:rsidRPr="00000000" w14:paraId="00000116">
            <w:pPr>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11D">
            <w:pPr>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11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11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20">
            <w:pPr>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121">
            <w:pPr>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122">
            <w:pPr>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123">
            <w:pPr>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124">
            <w:pPr>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125">
            <w:pPr>
              <w:ind w:firstLine="10"/>
              <w:jc w:val="center"/>
              <w:rPr>
                <w:sz w:val="24"/>
                <w:szCs w:val="24"/>
              </w:rPr>
            </w:pPr>
            <w:r w:rsidDel="00000000" w:rsidR="00000000" w:rsidRPr="00000000">
              <w:rPr>
                <w:sz w:val="24"/>
                <w:szCs w:val="24"/>
                <w:rtl w:val="0"/>
              </w:rPr>
              <w:t xml:space="preserve">F</w:t>
            </w:r>
          </w:p>
        </w:tc>
        <w:tc>
          <w:tcPr>
            <w:gridSpan w:val="2"/>
            <w:shd w:fill="auto" w:val="clear"/>
          </w:tcPr>
          <w:p w:rsidR="00000000" w:rsidDel="00000000" w:rsidP="00000000" w:rsidRDefault="00000000" w:rsidRPr="00000000" w14:paraId="00000126">
            <w:pPr>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28">
            <w:pPr>
              <w:ind w:firstLine="10"/>
              <w:rPr>
                <w:sz w:val="24"/>
                <w:szCs w:val="24"/>
              </w:rPr>
            </w:pPr>
            <w:r w:rsidDel="00000000" w:rsidR="00000000" w:rsidRPr="00000000">
              <w:rPr>
                <w:sz w:val="24"/>
                <w:szCs w:val="24"/>
                <w:rtl w:val="0"/>
              </w:rPr>
              <w:t xml:space="preserve">Tabla de diferentes tipos de vectores y sus componentes.</w:t>
            </w:r>
          </w:p>
        </w:tc>
        <w:tc>
          <w:tcPr>
            <w:shd w:fill="auto" w:val="clear"/>
          </w:tcPr>
          <w:p w:rsidR="00000000" w:rsidDel="00000000" w:rsidP="00000000" w:rsidRDefault="00000000" w:rsidRPr="00000000" w14:paraId="00000129">
            <w:pPr>
              <w:ind w:firstLine="10"/>
              <w:jc w:val="center"/>
              <w:rPr>
                <w:sz w:val="24"/>
                <w:szCs w:val="24"/>
              </w:rPr>
            </w:pPr>
            <w:r w:rsidDel="00000000" w:rsidR="00000000" w:rsidRPr="00000000">
              <w:rPr>
                <w:sz w:val="24"/>
                <w:szCs w:val="24"/>
                <w:rtl w:val="0"/>
              </w:rPr>
              <w:t xml:space="preserve">10%</w:t>
            </w:r>
          </w:p>
        </w:tc>
        <w:tc>
          <w:tcPr>
            <w:shd w:fill="auto" w:val="clear"/>
            <w:vAlign w:val="center"/>
          </w:tcPr>
          <w:p w:rsidR="00000000" w:rsidDel="00000000" w:rsidP="00000000" w:rsidRDefault="00000000" w:rsidRPr="00000000" w14:paraId="0000012A">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2B">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2C">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2D">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2E">
            <w:pPr>
              <w:ind w:firstLine="10"/>
              <w:jc w:val="center"/>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2F">
            <w:pPr>
              <w:ind w:firstLine="10"/>
              <w:jc w:val="center"/>
              <w:rPr>
                <w:sz w:val="24"/>
                <w:szCs w:val="24"/>
              </w:rPr>
            </w:pPr>
            <w:r w:rsidDel="00000000" w:rsidR="00000000" w:rsidRPr="00000000">
              <w:rPr>
                <w:rtl w:val="0"/>
              </w:rPr>
            </w:r>
          </w:p>
        </w:tc>
        <w:tc>
          <w:tcPr>
            <w:gridSpan w:val="2"/>
            <w:shd w:fill="auto" w:val="clear"/>
          </w:tcPr>
          <w:p w:rsidR="00000000" w:rsidDel="00000000" w:rsidP="00000000" w:rsidRDefault="00000000" w:rsidRPr="00000000" w14:paraId="00000130">
            <w:pPr>
              <w:ind w:firstLine="10"/>
              <w:rPr>
                <w:sz w:val="24"/>
                <w:szCs w:val="24"/>
              </w:rPr>
            </w:pPr>
            <w:r w:rsidDel="00000000" w:rsidR="00000000" w:rsidRPr="00000000">
              <w:rPr>
                <w:sz w:val="24"/>
                <w:szCs w:val="24"/>
                <w:rtl w:val="0"/>
              </w:rPr>
              <w:t xml:space="preserve">Presentar tabla de tipos de vectores.</w:t>
            </w:r>
          </w:p>
        </w:tc>
      </w:tr>
      <w:tr>
        <w:trPr>
          <w:cantSplit w:val="0"/>
          <w:tblHeader w:val="0"/>
        </w:trPr>
        <w:tc>
          <w:tcPr>
            <w:shd w:fill="auto" w:val="clear"/>
          </w:tcPr>
          <w:p w:rsidR="00000000" w:rsidDel="00000000" w:rsidP="00000000" w:rsidRDefault="00000000" w:rsidRPr="00000000" w14:paraId="00000132">
            <w:pPr>
              <w:ind w:left="0" w:firstLine="0"/>
              <w:rPr>
                <w:sz w:val="24"/>
                <w:szCs w:val="24"/>
              </w:rPr>
            </w:pPr>
            <w:r w:rsidDel="00000000" w:rsidR="00000000" w:rsidRPr="00000000">
              <w:rPr>
                <w:sz w:val="24"/>
                <w:szCs w:val="24"/>
                <w:rtl w:val="0"/>
              </w:rPr>
              <w:t xml:space="preserve">Ejemplos de problemas  de sólidos rígidos.</w:t>
            </w:r>
          </w:p>
        </w:tc>
        <w:tc>
          <w:tcPr>
            <w:shd w:fill="auto" w:val="clear"/>
          </w:tcPr>
          <w:p w:rsidR="00000000" w:rsidDel="00000000" w:rsidP="00000000" w:rsidRDefault="00000000" w:rsidRPr="00000000" w14:paraId="00000133">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134">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35">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36">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37">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38">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39">
            <w:pPr>
              <w:ind w:firstLine="10"/>
              <w:jc w:val="center"/>
              <w:rPr>
                <w:sz w:val="24"/>
                <w:szCs w:val="24"/>
              </w:rPr>
            </w:pPr>
            <w:r w:rsidDel="00000000" w:rsidR="00000000" w:rsidRPr="00000000">
              <w:rPr>
                <w:sz w:val="24"/>
                <w:szCs w:val="24"/>
                <w:rtl w:val="0"/>
              </w:rPr>
              <w:t xml:space="preserve">1</w:t>
            </w:r>
          </w:p>
        </w:tc>
        <w:tc>
          <w:tcPr>
            <w:gridSpan w:val="2"/>
            <w:shd w:fill="auto" w:val="clear"/>
          </w:tcPr>
          <w:p w:rsidR="00000000" w:rsidDel="00000000" w:rsidP="00000000" w:rsidRDefault="00000000" w:rsidRPr="00000000" w14:paraId="0000013A">
            <w:pPr>
              <w:ind w:left="0" w:firstLine="0"/>
              <w:rPr>
                <w:sz w:val="24"/>
                <w:szCs w:val="24"/>
              </w:rPr>
            </w:pPr>
            <w:r w:rsidDel="00000000" w:rsidR="00000000" w:rsidRPr="00000000">
              <w:rPr>
                <w:sz w:val="24"/>
                <w:szCs w:val="24"/>
                <w:rtl w:val="0"/>
              </w:rPr>
              <w:t xml:space="preserve">Se califica el problema de sólido rígido.</w:t>
            </w:r>
          </w:p>
        </w:tc>
      </w:tr>
      <w:tr>
        <w:trPr>
          <w:cantSplit w:val="0"/>
          <w:tblHeader w:val="0"/>
        </w:trPr>
        <w:tc>
          <w:tcPr>
            <w:shd w:fill="auto" w:val="clear"/>
          </w:tcPr>
          <w:p w:rsidR="00000000" w:rsidDel="00000000" w:rsidP="00000000" w:rsidRDefault="00000000" w:rsidRPr="00000000" w14:paraId="0000013C">
            <w:pPr>
              <w:ind w:left="0" w:firstLine="0"/>
              <w:rPr>
                <w:sz w:val="24"/>
                <w:szCs w:val="24"/>
              </w:rPr>
            </w:pPr>
            <w:r w:rsidDel="00000000" w:rsidR="00000000" w:rsidRPr="00000000">
              <w:rPr>
                <w:sz w:val="24"/>
                <w:szCs w:val="24"/>
                <w:rtl w:val="0"/>
              </w:rPr>
              <w:t xml:space="preserve">Calculo de fuerzas resultantes de que actúan en una partícula. </w:t>
            </w:r>
          </w:p>
        </w:tc>
        <w:tc>
          <w:tcPr>
            <w:shd w:fill="auto" w:val="clear"/>
          </w:tcPr>
          <w:p w:rsidR="00000000" w:rsidDel="00000000" w:rsidP="00000000" w:rsidRDefault="00000000" w:rsidRPr="00000000" w14:paraId="0000013D">
            <w:pPr>
              <w:ind w:firstLine="10"/>
              <w:jc w:val="center"/>
              <w:rPr>
                <w:sz w:val="24"/>
                <w:szCs w:val="24"/>
              </w:rPr>
            </w:pPr>
            <w:r w:rsidDel="00000000" w:rsidR="00000000" w:rsidRPr="00000000">
              <w:rPr>
                <w:sz w:val="24"/>
                <w:szCs w:val="24"/>
                <w:rtl w:val="0"/>
              </w:rPr>
              <w:t xml:space="preserve">15%</w:t>
            </w:r>
          </w:p>
        </w:tc>
        <w:tc>
          <w:tcPr>
            <w:shd w:fill="auto" w:val="clear"/>
            <w:vAlign w:val="center"/>
          </w:tcPr>
          <w:p w:rsidR="00000000" w:rsidDel="00000000" w:rsidP="00000000" w:rsidRDefault="00000000" w:rsidRPr="00000000" w14:paraId="0000013E">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3F">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40">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41">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142">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43">
            <w:pPr>
              <w:ind w:firstLine="10"/>
              <w:jc w:val="center"/>
              <w:rPr>
                <w:sz w:val="24"/>
                <w:szCs w:val="24"/>
              </w:rPr>
            </w:pPr>
            <w:r w:rsidDel="00000000" w:rsidR="00000000" w:rsidRPr="00000000">
              <w:rPr>
                <w:sz w:val="24"/>
                <w:szCs w:val="24"/>
                <w:rtl w:val="0"/>
              </w:rPr>
              <w:t xml:space="preserve">2</w:t>
            </w:r>
          </w:p>
        </w:tc>
        <w:tc>
          <w:tcPr>
            <w:gridSpan w:val="2"/>
            <w:shd w:fill="auto" w:val="clear"/>
          </w:tcPr>
          <w:p w:rsidR="00000000" w:rsidDel="00000000" w:rsidP="00000000" w:rsidRDefault="00000000" w:rsidRPr="00000000" w14:paraId="00000144">
            <w:pPr>
              <w:ind w:firstLine="10"/>
              <w:rPr>
                <w:sz w:val="24"/>
                <w:szCs w:val="24"/>
              </w:rPr>
            </w:pPr>
            <w:r w:rsidDel="00000000" w:rsidR="00000000" w:rsidRPr="00000000">
              <w:rPr>
                <w:sz w:val="24"/>
                <w:szCs w:val="24"/>
                <w:rtl w:val="0"/>
              </w:rPr>
              <w:t xml:space="preserve">Entrega de ejercicios.</w:t>
            </w:r>
          </w:p>
        </w:tc>
      </w:tr>
      <w:tr>
        <w:trPr>
          <w:cantSplit w:val="0"/>
          <w:tblHeader w:val="0"/>
        </w:trPr>
        <w:tc>
          <w:tcPr>
            <w:shd w:fill="auto" w:val="clear"/>
          </w:tcPr>
          <w:p w:rsidR="00000000" w:rsidDel="00000000" w:rsidP="00000000" w:rsidRDefault="00000000" w:rsidRPr="00000000" w14:paraId="00000146">
            <w:pPr>
              <w:ind w:firstLine="10"/>
              <w:rPr>
                <w:sz w:val="24"/>
                <w:szCs w:val="24"/>
              </w:rPr>
            </w:pPr>
            <w:r w:rsidDel="00000000" w:rsidR="00000000" w:rsidRPr="00000000">
              <w:rPr>
                <w:sz w:val="24"/>
                <w:szCs w:val="24"/>
                <w:rtl w:val="0"/>
              </w:rPr>
              <w:t xml:space="preserve">Ejercicios sobre equilibrio de cuerpos rígidos.</w:t>
            </w:r>
          </w:p>
        </w:tc>
        <w:tc>
          <w:tcPr>
            <w:shd w:fill="auto" w:val="clear"/>
          </w:tcPr>
          <w:p w:rsidR="00000000" w:rsidDel="00000000" w:rsidP="00000000" w:rsidRDefault="00000000" w:rsidRPr="00000000" w14:paraId="00000147">
            <w:pPr>
              <w:ind w:firstLine="10"/>
              <w:jc w:val="center"/>
              <w:rPr>
                <w:sz w:val="24"/>
                <w:szCs w:val="24"/>
              </w:rPr>
            </w:pPr>
            <w:r w:rsidDel="00000000" w:rsidR="00000000" w:rsidRPr="00000000">
              <w:rPr>
                <w:sz w:val="24"/>
                <w:szCs w:val="24"/>
                <w:rtl w:val="0"/>
              </w:rPr>
              <w:t xml:space="preserve">15%</w:t>
            </w:r>
          </w:p>
        </w:tc>
        <w:tc>
          <w:tcPr>
            <w:shd w:fill="auto" w:val="clear"/>
            <w:vAlign w:val="center"/>
          </w:tcPr>
          <w:p w:rsidR="00000000" w:rsidDel="00000000" w:rsidP="00000000" w:rsidRDefault="00000000" w:rsidRPr="00000000" w14:paraId="00000148">
            <w:pPr>
              <w:ind w:firstLine="10"/>
              <w:jc w:val="center"/>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49">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4A">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4B">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4C">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4D">
            <w:pPr>
              <w:ind w:firstLine="10"/>
              <w:jc w:val="center"/>
              <w:rPr>
                <w:sz w:val="24"/>
                <w:szCs w:val="24"/>
              </w:rPr>
            </w:pPr>
            <w:r w:rsidDel="00000000" w:rsidR="00000000" w:rsidRPr="00000000">
              <w:rPr>
                <w:sz w:val="24"/>
                <w:szCs w:val="24"/>
                <w:rtl w:val="0"/>
              </w:rPr>
              <w:t xml:space="preserve">4</w:t>
            </w:r>
          </w:p>
        </w:tc>
        <w:tc>
          <w:tcPr>
            <w:gridSpan w:val="2"/>
            <w:shd w:fill="auto" w:val="clear"/>
          </w:tcPr>
          <w:p w:rsidR="00000000" w:rsidDel="00000000" w:rsidP="00000000" w:rsidRDefault="00000000" w:rsidRPr="00000000" w14:paraId="0000014E">
            <w:pPr>
              <w:ind w:firstLine="10"/>
              <w:rPr>
                <w:sz w:val="24"/>
                <w:szCs w:val="24"/>
              </w:rPr>
            </w:pPr>
            <w:r w:rsidDel="00000000" w:rsidR="00000000" w:rsidRPr="00000000">
              <w:rPr>
                <w:sz w:val="24"/>
                <w:szCs w:val="24"/>
                <w:rtl w:val="0"/>
              </w:rPr>
              <w:t xml:space="preserve">Entrega de ejercicios.</w:t>
            </w:r>
          </w:p>
        </w:tc>
      </w:tr>
      <w:tr>
        <w:trPr>
          <w:cantSplit w:val="0"/>
          <w:tblHeader w:val="0"/>
        </w:trPr>
        <w:tc>
          <w:tcPr>
            <w:shd w:fill="auto" w:val="clear"/>
          </w:tcPr>
          <w:p w:rsidR="00000000" w:rsidDel="00000000" w:rsidP="00000000" w:rsidRDefault="00000000" w:rsidRPr="00000000" w14:paraId="00000150">
            <w:pPr>
              <w:ind w:firstLine="10"/>
              <w:rPr>
                <w:sz w:val="24"/>
                <w:szCs w:val="24"/>
              </w:rPr>
            </w:pPr>
            <w:r w:rsidDel="00000000" w:rsidR="00000000" w:rsidRPr="00000000">
              <w:rPr>
                <w:sz w:val="24"/>
                <w:szCs w:val="24"/>
                <w:rtl w:val="0"/>
              </w:rPr>
              <w:t xml:space="preserve">Evaluación escrita.</w:t>
            </w:r>
          </w:p>
        </w:tc>
        <w:tc>
          <w:tcPr>
            <w:shd w:fill="auto" w:val="clear"/>
          </w:tcPr>
          <w:p w:rsidR="00000000" w:rsidDel="00000000" w:rsidP="00000000" w:rsidRDefault="00000000" w:rsidRPr="00000000" w14:paraId="00000151">
            <w:pPr>
              <w:ind w:firstLine="10"/>
              <w:jc w:val="center"/>
              <w:rPr>
                <w:sz w:val="24"/>
                <w:szCs w:val="24"/>
              </w:rPr>
            </w:pPr>
            <w:r w:rsidDel="00000000" w:rsidR="00000000" w:rsidRPr="00000000">
              <w:rPr>
                <w:sz w:val="24"/>
                <w:szCs w:val="24"/>
                <w:rtl w:val="0"/>
              </w:rPr>
              <w:t xml:space="preserve">40%</w:t>
            </w:r>
          </w:p>
        </w:tc>
        <w:tc>
          <w:tcPr>
            <w:shd w:fill="auto" w:val="clear"/>
            <w:vAlign w:val="center"/>
          </w:tcPr>
          <w:p w:rsidR="00000000" w:rsidDel="00000000" w:rsidP="00000000" w:rsidRDefault="00000000" w:rsidRPr="00000000" w14:paraId="00000152">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53">
            <w:pPr>
              <w:ind w:firstLine="10"/>
              <w:jc w:val="center"/>
              <w:rPr>
                <w:sz w:val="24"/>
                <w:szCs w:val="24"/>
              </w:rPr>
            </w:pPr>
            <w:r w:rsidDel="00000000" w:rsidR="00000000" w:rsidRPr="00000000">
              <w:rPr>
                <w:sz w:val="24"/>
                <w:szCs w:val="24"/>
                <w:rtl w:val="0"/>
              </w:rPr>
              <w:t xml:space="preserve">8</w:t>
            </w:r>
          </w:p>
        </w:tc>
        <w:tc>
          <w:tcPr>
            <w:shd w:fill="auto" w:val="clear"/>
            <w:vAlign w:val="center"/>
          </w:tcPr>
          <w:p w:rsidR="00000000" w:rsidDel="00000000" w:rsidP="00000000" w:rsidRDefault="00000000" w:rsidRPr="00000000" w14:paraId="00000154">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55">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56">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57">
            <w:pPr>
              <w:ind w:firstLine="10"/>
              <w:jc w:val="center"/>
              <w:rPr>
                <w:sz w:val="24"/>
                <w:szCs w:val="24"/>
              </w:rPr>
            </w:pPr>
            <w:r w:rsidDel="00000000" w:rsidR="00000000" w:rsidRPr="00000000">
              <w:rPr>
                <w:sz w:val="24"/>
                <w:szCs w:val="24"/>
                <w:rtl w:val="0"/>
              </w:rPr>
              <w:t xml:space="preserve">15</w:t>
            </w:r>
          </w:p>
        </w:tc>
        <w:tc>
          <w:tcPr>
            <w:gridSpan w:val="2"/>
            <w:shd w:fill="auto" w:val="clear"/>
          </w:tcPr>
          <w:p w:rsidR="00000000" w:rsidDel="00000000" w:rsidP="00000000" w:rsidRDefault="00000000" w:rsidRPr="00000000" w14:paraId="00000158">
            <w:pPr>
              <w:ind w:firstLine="10"/>
              <w:rPr>
                <w:sz w:val="24"/>
                <w:szCs w:val="24"/>
              </w:rPr>
            </w:pPr>
            <w:r w:rsidDel="00000000" w:rsidR="00000000" w:rsidRPr="00000000">
              <w:rPr>
                <w:sz w:val="24"/>
                <w:szCs w:val="24"/>
                <w:rtl w:val="0"/>
              </w:rPr>
              <w:t xml:space="preserve">Realizar evaluación escrita.</w:t>
            </w:r>
          </w:p>
        </w:tc>
      </w:tr>
      <w:tr>
        <w:trPr>
          <w:cantSplit w:val="0"/>
          <w:tblHeader w:val="0"/>
        </w:trPr>
        <w:tc>
          <w:tcPr>
            <w:shd w:fill="auto" w:val="clear"/>
          </w:tcPr>
          <w:p w:rsidR="00000000" w:rsidDel="00000000" w:rsidP="00000000" w:rsidRDefault="00000000" w:rsidRPr="00000000" w14:paraId="0000015A">
            <w:pPr>
              <w:ind w:firstLine="10"/>
              <w:rPr>
                <w:sz w:val="24"/>
                <w:szCs w:val="24"/>
              </w:rPr>
            </w:pPr>
            <w:r w:rsidDel="00000000" w:rsidR="00000000" w:rsidRPr="00000000">
              <w:rPr>
                <w:sz w:val="24"/>
                <w:szCs w:val="24"/>
                <w:rtl w:val="0"/>
              </w:rPr>
              <w:t xml:space="preserve">Total </w:t>
            </w:r>
          </w:p>
        </w:tc>
        <w:tc>
          <w:tcPr>
            <w:shd w:fill="auto" w:val="clear"/>
          </w:tcPr>
          <w:p w:rsidR="00000000" w:rsidDel="00000000" w:rsidP="00000000" w:rsidRDefault="00000000" w:rsidRPr="00000000" w14:paraId="0000015B">
            <w:pPr>
              <w:ind w:firstLine="10"/>
              <w:rPr>
                <w:sz w:val="24"/>
                <w:szCs w:val="24"/>
              </w:rPr>
            </w:pPr>
            <w:r w:rsidDel="00000000" w:rsidR="00000000" w:rsidRPr="00000000">
              <w:rPr>
                <w:sz w:val="24"/>
                <w:szCs w:val="24"/>
                <w:rtl w:val="0"/>
              </w:rPr>
              <w:t xml:space="preserve">        100%</w:t>
            </w:r>
          </w:p>
        </w:tc>
        <w:tc>
          <w:tcPr>
            <w:shd w:fill="auto" w:val="clear"/>
          </w:tcPr>
          <w:p w:rsidR="00000000" w:rsidDel="00000000" w:rsidP="00000000" w:rsidRDefault="00000000" w:rsidRPr="00000000" w14:paraId="0000015C">
            <w:pPr>
              <w:ind w:firstLine="10"/>
              <w:rPr>
                <w:sz w:val="24"/>
                <w:szCs w:val="24"/>
              </w:rPr>
            </w:pPr>
            <w:r w:rsidDel="00000000" w:rsidR="00000000" w:rsidRPr="00000000">
              <w:rPr>
                <w:sz w:val="24"/>
                <w:szCs w:val="24"/>
                <w:rtl w:val="0"/>
              </w:rPr>
              <w:t xml:space="preserve">12</w:t>
            </w:r>
          </w:p>
        </w:tc>
        <w:tc>
          <w:tcPr>
            <w:shd w:fill="auto" w:val="clear"/>
          </w:tcPr>
          <w:p w:rsidR="00000000" w:rsidDel="00000000" w:rsidP="00000000" w:rsidRDefault="00000000" w:rsidRPr="00000000" w14:paraId="0000015D">
            <w:pPr>
              <w:ind w:firstLine="10"/>
              <w:rPr>
                <w:sz w:val="24"/>
                <w:szCs w:val="24"/>
              </w:rPr>
            </w:pPr>
            <w:r w:rsidDel="00000000" w:rsidR="00000000" w:rsidRPr="00000000">
              <w:rPr>
                <w:sz w:val="24"/>
                <w:szCs w:val="24"/>
                <w:rtl w:val="0"/>
              </w:rPr>
              <w:t xml:space="preserve">20</w:t>
            </w:r>
          </w:p>
        </w:tc>
        <w:tc>
          <w:tcPr>
            <w:shd w:fill="auto" w:val="clear"/>
          </w:tcPr>
          <w:p w:rsidR="00000000" w:rsidDel="00000000" w:rsidP="00000000" w:rsidRDefault="00000000" w:rsidRPr="00000000" w14:paraId="0000015E">
            <w:pPr>
              <w:ind w:firstLine="10"/>
              <w:rPr>
                <w:sz w:val="24"/>
                <w:szCs w:val="24"/>
              </w:rPr>
            </w:pPr>
            <w:r w:rsidDel="00000000" w:rsidR="00000000" w:rsidRPr="00000000">
              <w:rPr>
                <w:sz w:val="24"/>
                <w:szCs w:val="24"/>
                <w:rtl w:val="0"/>
              </w:rPr>
              <w:t xml:space="preserve">15</w:t>
            </w:r>
          </w:p>
        </w:tc>
        <w:tc>
          <w:tcPr>
            <w:shd w:fill="auto" w:val="clear"/>
          </w:tcPr>
          <w:p w:rsidR="00000000" w:rsidDel="00000000" w:rsidP="00000000" w:rsidRDefault="00000000" w:rsidRPr="00000000" w14:paraId="0000015F">
            <w:pPr>
              <w:ind w:firstLine="10"/>
              <w:rPr>
                <w:sz w:val="24"/>
                <w:szCs w:val="24"/>
              </w:rPr>
            </w:pPr>
            <w:r w:rsidDel="00000000" w:rsidR="00000000" w:rsidRPr="00000000">
              <w:rPr>
                <w:sz w:val="24"/>
                <w:szCs w:val="24"/>
                <w:rtl w:val="0"/>
              </w:rPr>
              <w:t xml:space="preserve">17</w:t>
            </w:r>
          </w:p>
        </w:tc>
        <w:tc>
          <w:tcPr>
            <w:shd w:fill="auto" w:val="clear"/>
          </w:tcPr>
          <w:p w:rsidR="00000000" w:rsidDel="00000000" w:rsidP="00000000" w:rsidRDefault="00000000" w:rsidRPr="00000000" w14:paraId="00000160">
            <w:pPr>
              <w:ind w:firstLine="10"/>
              <w:rPr>
                <w:sz w:val="24"/>
                <w:szCs w:val="24"/>
              </w:rPr>
            </w:pPr>
            <w:r w:rsidDel="00000000" w:rsidR="00000000" w:rsidRPr="00000000">
              <w:rPr>
                <w:sz w:val="24"/>
                <w:szCs w:val="24"/>
                <w:rtl w:val="0"/>
              </w:rPr>
              <w:t xml:space="preserve">14</w:t>
            </w:r>
          </w:p>
        </w:tc>
        <w:tc>
          <w:tcPr>
            <w:shd w:fill="auto" w:val="clear"/>
          </w:tcPr>
          <w:p w:rsidR="00000000" w:rsidDel="00000000" w:rsidP="00000000" w:rsidRDefault="00000000" w:rsidRPr="00000000" w14:paraId="00000161">
            <w:pPr>
              <w:ind w:firstLine="10"/>
              <w:rPr>
                <w:sz w:val="24"/>
                <w:szCs w:val="24"/>
              </w:rPr>
            </w:pPr>
            <w:r w:rsidDel="00000000" w:rsidR="00000000" w:rsidRPr="00000000">
              <w:rPr>
                <w:sz w:val="24"/>
                <w:szCs w:val="24"/>
                <w:rtl w:val="0"/>
              </w:rPr>
              <w:t xml:space="preserve">22</w:t>
            </w:r>
          </w:p>
        </w:tc>
        <w:tc>
          <w:tcPr>
            <w:gridSpan w:val="2"/>
            <w:shd w:fill="auto" w:val="clear"/>
          </w:tcPr>
          <w:p w:rsidR="00000000" w:rsidDel="00000000" w:rsidP="00000000" w:rsidRDefault="00000000" w:rsidRPr="00000000" w14:paraId="00000162">
            <w:pPr>
              <w:ind w:firstLine="10"/>
              <w:rPr>
                <w:sz w:val="24"/>
                <w:szCs w:val="24"/>
              </w:rPr>
            </w:pPr>
            <w:r w:rsidDel="00000000" w:rsidR="00000000" w:rsidRPr="00000000">
              <w:rPr>
                <w:rtl w:val="0"/>
              </w:rPr>
            </w:r>
          </w:p>
        </w:tc>
      </w:tr>
    </w:tbl>
    <w:p w:rsidR="00000000" w:rsidDel="00000000" w:rsidP="00000000" w:rsidRDefault="00000000" w:rsidRPr="00000000" w14:paraId="00000164">
      <w:pPr>
        <w:ind w:firstLine="10"/>
        <w:rPr/>
      </w:pPr>
      <w:r w:rsidDel="00000000" w:rsidR="00000000" w:rsidRPr="00000000">
        <w:rPr>
          <w:rtl w:val="0"/>
        </w:rPr>
      </w:r>
    </w:p>
    <w:p w:rsidR="00000000" w:rsidDel="00000000" w:rsidP="00000000" w:rsidRDefault="00000000" w:rsidRPr="00000000" w14:paraId="00000165">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6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3 </w:t>
      </w:r>
    </w:p>
    <w:p w:rsidR="00000000" w:rsidDel="00000000" w:rsidP="00000000" w:rsidRDefault="00000000" w:rsidRPr="00000000" w14:paraId="00000167">
      <w:pPr>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Fonts w:ascii="Bahnschrift Condensed" w:cs="Bahnschrift Condensed" w:eastAsia="Bahnschrift Condensed" w:hAnsi="Bahnschrift Condensed"/>
          <w:sz w:val="24"/>
          <w:szCs w:val="24"/>
          <w:rtl w:val="0"/>
        </w:rPr>
        <w:t xml:space="preserve">• </w:t>
      </w:r>
      <w:r w:rsidDel="00000000" w:rsidR="00000000" w:rsidRPr="00000000">
        <w:rPr>
          <w:rtl w:val="0"/>
        </w:rPr>
        <w:t xml:space="preserve">Competencia específica: Aplica el concepto de equilibrio y momentos de una fuerza en el cuerpo rígido para la solución de problemas. </w:t>
      </w:r>
    </w:p>
    <w:p w:rsidR="00000000" w:rsidDel="00000000" w:rsidP="00000000" w:rsidRDefault="00000000" w:rsidRPr="00000000" w14:paraId="00000168">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12"/>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6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16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16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16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16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16E">
            <w:pPr>
              <w:rPr/>
            </w:pPr>
            <w:r w:rsidDel="00000000" w:rsidR="00000000" w:rsidRPr="00000000">
              <w:rPr>
                <w:rtl w:val="0"/>
              </w:rPr>
              <w:t xml:space="preserve">Estática del cuerpo rígido.</w:t>
            </w:r>
          </w:p>
          <w:p w:rsidR="00000000" w:rsidDel="00000000" w:rsidP="00000000" w:rsidRDefault="00000000" w:rsidRPr="00000000" w14:paraId="0000016F">
            <w:pPr>
              <w:rPr/>
            </w:pPr>
            <w:r w:rsidDel="00000000" w:rsidR="00000000" w:rsidRPr="00000000">
              <w:rPr>
                <w:rtl w:val="0"/>
              </w:rPr>
              <w:t xml:space="preserve"> 3.1. Cuerpo rígido y principios de transmisibilidad.</w:t>
            </w:r>
          </w:p>
          <w:p w:rsidR="00000000" w:rsidDel="00000000" w:rsidP="00000000" w:rsidRDefault="00000000" w:rsidRPr="00000000" w14:paraId="00000170">
            <w:pPr>
              <w:rPr/>
            </w:pPr>
            <w:r w:rsidDel="00000000" w:rsidR="00000000" w:rsidRPr="00000000">
              <w:rPr>
                <w:rtl w:val="0"/>
              </w:rPr>
              <w:t xml:space="preserve"> 3.2. Momento de una fuerza.</w:t>
            </w:r>
          </w:p>
          <w:p w:rsidR="00000000" w:rsidDel="00000000" w:rsidP="00000000" w:rsidRDefault="00000000" w:rsidRPr="00000000" w14:paraId="00000171">
            <w:pPr>
              <w:rPr/>
            </w:pPr>
            <w:r w:rsidDel="00000000" w:rsidR="00000000" w:rsidRPr="00000000">
              <w:rPr>
                <w:rtl w:val="0"/>
              </w:rPr>
              <w:t xml:space="preserve"> 3.3. Momento de una fuerza con respecto a un punto. </w:t>
            </w:r>
          </w:p>
          <w:p w:rsidR="00000000" w:rsidDel="00000000" w:rsidP="00000000" w:rsidRDefault="00000000" w:rsidRPr="00000000" w14:paraId="00000172">
            <w:pPr>
              <w:rPr/>
            </w:pPr>
            <w:r w:rsidDel="00000000" w:rsidR="00000000" w:rsidRPr="00000000">
              <w:rPr>
                <w:rtl w:val="0"/>
              </w:rPr>
              <w:t xml:space="preserve">3.4. Teorema de Varignon. </w:t>
            </w:r>
          </w:p>
          <w:p w:rsidR="00000000" w:rsidDel="00000000" w:rsidP="00000000" w:rsidRDefault="00000000" w:rsidRPr="00000000" w14:paraId="00000173">
            <w:pPr>
              <w:rPr/>
            </w:pPr>
            <w:r w:rsidDel="00000000" w:rsidR="00000000" w:rsidRPr="00000000">
              <w:rPr>
                <w:rtl w:val="0"/>
              </w:rPr>
              <w:t xml:space="preserve">3.5. Momento de una fuerza con respecto a un eje. </w:t>
            </w:r>
          </w:p>
          <w:p w:rsidR="00000000" w:rsidDel="00000000" w:rsidP="00000000" w:rsidRDefault="00000000" w:rsidRPr="00000000" w14:paraId="00000174">
            <w:pPr>
              <w:rPr/>
            </w:pPr>
            <w:r w:rsidDel="00000000" w:rsidR="00000000" w:rsidRPr="00000000">
              <w:rPr>
                <w:rtl w:val="0"/>
              </w:rPr>
              <w:t xml:space="preserve">3.6. Reacciones en apoyos y conexiones </w:t>
            </w:r>
          </w:p>
          <w:p w:rsidR="00000000" w:rsidDel="00000000" w:rsidP="00000000" w:rsidRDefault="00000000" w:rsidRPr="00000000" w14:paraId="00000175">
            <w:pPr>
              <w:ind w:firstLine="10"/>
              <w:rPr>
                <w:rFonts w:ascii="Bahnschrift Condensed" w:cs="Bahnschrift Condensed" w:eastAsia="Bahnschrift Condensed" w:hAnsi="Bahnschrift Condensed"/>
                <w:sz w:val="24"/>
                <w:szCs w:val="24"/>
              </w:rPr>
            </w:pPr>
            <w:r w:rsidDel="00000000" w:rsidR="00000000" w:rsidRPr="00000000">
              <w:rPr>
                <w:rtl w:val="0"/>
              </w:rPr>
              <w:t xml:space="preserve">3.7. Centroides de gravedad de líneas, áreas y volúmenes de cuadros compuestos utilizando tablas.</w:t>
            </w:r>
            <w:r w:rsidDel="00000000" w:rsidR="00000000" w:rsidRPr="00000000">
              <w:rPr>
                <w:rtl w:val="0"/>
              </w:rPr>
            </w:r>
          </w:p>
        </w:tc>
        <w:tc>
          <w:tcPr/>
          <w:p w:rsidR="00000000" w:rsidDel="00000000" w:rsidP="00000000" w:rsidRDefault="00000000" w:rsidRPr="00000000" w14:paraId="00000176">
            <w:pPr>
              <w:ind w:left="0" w:firstLine="0"/>
              <w:jc w:val="left"/>
              <w:rPr>
                <w:rFonts w:ascii="Bahnschrift Condensed" w:cs="Bahnschrift Condensed" w:eastAsia="Bahnschrift Condensed" w:hAnsi="Bahnschrift Condensed"/>
                <w:sz w:val="24"/>
                <w:szCs w:val="24"/>
              </w:rPr>
            </w:pPr>
            <w:sdt>
              <w:sdtPr>
                <w:tag w:val="goog_rdk_6"/>
              </w:sdtPr>
              <w:sdtContent>
                <w:r w:rsidDel="00000000" w:rsidR="00000000" w:rsidRPr="00000000">
                  <w:rPr>
                    <w:rFonts w:ascii="Arial Unicode MS" w:cs="Arial Unicode MS" w:eastAsia="Arial Unicode MS" w:hAnsi="Arial Unicode MS"/>
                    <w:rtl w:val="0"/>
                  </w:rPr>
                  <w:t xml:space="preserve">Investigar de manera documental, experimental y de campo acerca de temas que lo permitan vincular el concepto de equilibrio. ∙ Resolver ejercicios de equilibrio de un cuerpo rígido y comparación de resultados obtenidos. ∙ Utilizar TIC’s para resolver o simular problemas sobre estática del cuerpo rígido.</w:t>
                </w:r>
              </w:sdtContent>
            </w:sdt>
            <w:r w:rsidDel="00000000" w:rsidR="00000000" w:rsidRPr="00000000">
              <w:rPr>
                <w:rtl w:val="0"/>
              </w:rPr>
            </w:r>
          </w:p>
        </w:tc>
        <w:tc>
          <w:tcPr/>
          <w:p w:rsidR="00000000" w:rsidDel="00000000" w:rsidP="00000000" w:rsidRDefault="00000000" w:rsidRPr="00000000" w14:paraId="00000177">
            <w:pPr>
              <w:ind w:firstLine="10"/>
              <w:rPr/>
            </w:pPr>
            <w:r w:rsidDel="00000000" w:rsidR="00000000" w:rsidRPr="00000000">
              <w:rPr>
                <w:rtl w:val="0"/>
              </w:rPr>
              <w:t xml:space="preserve">Cuestionario de conceptos.</w:t>
            </w:r>
          </w:p>
          <w:p w:rsidR="00000000" w:rsidDel="00000000" w:rsidP="00000000" w:rsidRDefault="00000000" w:rsidRPr="00000000" w14:paraId="00000178">
            <w:pPr>
              <w:ind w:firstLine="10"/>
              <w:rPr/>
            </w:pPr>
            <w:r w:rsidDel="00000000" w:rsidR="00000000" w:rsidRPr="00000000">
              <w:rPr>
                <w:rtl w:val="0"/>
              </w:rPr>
              <w:t xml:space="preserve">Lluvia de ideas de los ejemplos de aplicación.</w:t>
            </w:r>
          </w:p>
          <w:p w:rsidR="00000000" w:rsidDel="00000000" w:rsidP="00000000" w:rsidRDefault="00000000" w:rsidRPr="00000000" w14:paraId="00000179">
            <w:pPr>
              <w:ind w:firstLine="10"/>
              <w:rPr/>
            </w:pPr>
            <w:r w:rsidDel="00000000" w:rsidR="00000000" w:rsidRPr="00000000">
              <w:rPr>
                <w:rtl w:val="0"/>
              </w:rPr>
              <w:t xml:space="preserve">Proporcionar tabla de información </w:t>
            </w:r>
          </w:p>
          <w:p w:rsidR="00000000" w:rsidDel="00000000" w:rsidP="00000000" w:rsidRDefault="00000000" w:rsidRPr="00000000" w14:paraId="0000017A">
            <w:pPr>
              <w:ind w:firstLine="10"/>
              <w:rPr/>
            </w:pPr>
            <w:r w:rsidDel="00000000" w:rsidR="00000000" w:rsidRPr="00000000">
              <w:rPr>
                <w:rtl w:val="0"/>
              </w:rPr>
            </w:r>
          </w:p>
          <w:p w:rsidR="00000000" w:rsidDel="00000000" w:rsidP="00000000" w:rsidRDefault="00000000" w:rsidRPr="00000000" w14:paraId="0000017B">
            <w:pPr>
              <w:ind w:left="0" w:firstLine="0"/>
              <w:rPr/>
            </w:pPr>
            <w:r w:rsidDel="00000000" w:rsidR="00000000" w:rsidRPr="00000000">
              <w:rPr>
                <w:rtl w:val="0"/>
              </w:rPr>
              <w:t xml:space="preserve">Explica y analiza la descomposición de fuerzas en sus componentes rectangulares, en el plano y el espacio.</w:t>
            </w:r>
          </w:p>
          <w:p w:rsidR="00000000" w:rsidDel="00000000" w:rsidP="00000000" w:rsidRDefault="00000000" w:rsidRPr="00000000" w14:paraId="0000017C">
            <w:pPr>
              <w:ind w:firstLine="10"/>
              <w:rPr>
                <w:rFonts w:ascii="Bahnschrift Condensed" w:cs="Bahnschrift Condensed" w:eastAsia="Bahnschrift Condensed" w:hAnsi="Bahnschrift Condensed"/>
                <w:sz w:val="24"/>
                <w:szCs w:val="24"/>
              </w:rPr>
            </w:pPr>
            <w:r w:rsidDel="00000000" w:rsidR="00000000" w:rsidRPr="00000000">
              <w:rPr>
                <w:rtl w:val="0"/>
              </w:rPr>
              <w:t xml:space="preserve">Resolver problemas en clase y que hagan lo propio en extra-clase donde apliquen el producto vectorial y escalar para mantener en equilibrio la rotación de cuerpos rígidos.</w:t>
            </w:r>
            <w:r w:rsidDel="00000000" w:rsidR="00000000" w:rsidRPr="00000000">
              <w:rPr>
                <w:rtl w:val="0"/>
              </w:rPr>
            </w:r>
          </w:p>
        </w:tc>
        <w:tc>
          <w:tcPr/>
          <w:p w:rsidR="00000000" w:rsidDel="00000000" w:rsidP="00000000" w:rsidRDefault="00000000" w:rsidRPr="00000000" w14:paraId="0000017D">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7E">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Capacidad de aprender y actualizarse permanentemente. Capacidad de trabajo en equipo.</w:t>
            </w:r>
          </w:p>
          <w:p w:rsidR="00000000" w:rsidDel="00000000" w:rsidP="00000000" w:rsidRDefault="00000000" w:rsidRPr="00000000" w14:paraId="0000017F">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8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8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T</w:t>
            </w:r>
          </w:p>
          <w:p w:rsidR="00000000" w:rsidDel="00000000" w:rsidP="00000000" w:rsidRDefault="00000000" w:rsidRPr="00000000" w14:paraId="0000018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183">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13"/>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18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r w:rsidDel="00000000" w:rsidR="00000000" w:rsidRPr="00000000">
              <w:rPr>
                <w:rFonts w:ascii="Bahnschrift Condensed" w:cs="Bahnschrift Condensed" w:eastAsia="Bahnschrift Condensed" w:hAnsi="Bahnschrift Condensed"/>
                <w:smallCaps w:val="1"/>
                <w:sz w:val="24"/>
                <w:szCs w:val="24"/>
                <w:rtl w:val="0"/>
              </w:rPr>
              <w:t xml:space="preserve">(18)</w:t>
            </w:r>
            <w:r w:rsidDel="00000000" w:rsidR="00000000" w:rsidRPr="00000000">
              <w:rPr>
                <w:rtl w:val="0"/>
              </w:rPr>
            </w:r>
          </w:p>
        </w:tc>
        <w:tc>
          <w:tcPr>
            <w:vAlign w:val="center"/>
          </w:tcPr>
          <w:p w:rsidR="00000000" w:rsidDel="00000000" w:rsidP="00000000" w:rsidRDefault="00000000" w:rsidRPr="00000000" w14:paraId="00000185">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186">
            <w:pPr>
              <w:numPr>
                <w:ilvl w:val="0"/>
                <w:numId w:val="5"/>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187">
            <w:pPr>
              <w:numPr>
                <w:ilvl w:val="0"/>
                <w:numId w:val="4"/>
              </w:numPr>
              <w:pBdr>
                <w:top w:space="0" w:sz="0" w:val="nil"/>
                <w:left w:space="0" w:sz="0" w:val="nil"/>
                <w:bottom w:space="0" w:sz="0" w:val="nil"/>
                <w:right w:space="0" w:sz="0" w:val="nil"/>
                <w:between w:space="0" w:sz="0" w:val="nil"/>
              </w:pBdr>
              <w:spacing w:after="5" w:line="250" w:lineRule="auto"/>
              <w:ind w:left="370" w:hanging="36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w:t>
            </w:r>
          </w:p>
        </w:tc>
      </w:tr>
      <w:tr>
        <w:trPr>
          <w:cantSplit w:val="0"/>
          <w:tblHeader w:val="0"/>
        </w:trPr>
        <w:tc>
          <w:tcPr/>
          <w:p w:rsidR="00000000" w:rsidDel="00000000" w:rsidP="00000000" w:rsidRDefault="00000000" w:rsidRPr="00000000" w14:paraId="00000188">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B. 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18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18A">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C.  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18B">
            <w:pPr>
              <w:pBdr>
                <w:top w:space="0" w:sz="0" w:val="nil"/>
                <w:left w:space="0" w:sz="0" w:val="nil"/>
                <w:bottom w:space="0" w:sz="0" w:val="nil"/>
                <w:right w:space="0" w:sz="0" w:val="nil"/>
                <w:between w:space="0" w:sz="0" w:val="nil"/>
              </w:pBdr>
              <w:spacing w:after="5" w:line="250" w:lineRule="auto"/>
              <w:ind w:left="37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15 %</w:t>
            </w:r>
          </w:p>
        </w:tc>
      </w:tr>
      <w:tr>
        <w:trPr>
          <w:cantSplit w:val="0"/>
          <w:tblHeader w:val="0"/>
        </w:trPr>
        <w:tc>
          <w:tcPr/>
          <w:p w:rsidR="00000000" w:rsidDel="00000000" w:rsidP="00000000" w:rsidRDefault="00000000" w:rsidRPr="00000000" w14:paraId="0000018C">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D. 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18D">
            <w:pPr>
              <w:numPr>
                <w:ilvl w:val="0"/>
                <w:numId w:val="6"/>
              </w:numPr>
              <w:pBdr>
                <w:top w:space="0" w:sz="0" w:val="nil"/>
                <w:left w:space="0" w:sz="0" w:val="nil"/>
                <w:bottom w:space="0" w:sz="0" w:val="nil"/>
                <w:right w:space="0" w:sz="0" w:val="nil"/>
                <w:between w:space="0" w:sz="0" w:val="nil"/>
              </w:pBdr>
              <w:spacing w:after="5" w:line="250" w:lineRule="auto"/>
              <w:ind w:left="370" w:hanging="36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w:t>
            </w:r>
          </w:p>
        </w:tc>
      </w:tr>
      <w:tr>
        <w:trPr>
          <w:cantSplit w:val="0"/>
          <w:tblHeader w:val="0"/>
        </w:trPr>
        <w:tc>
          <w:tcPr/>
          <w:p w:rsidR="00000000" w:rsidDel="00000000" w:rsidP="00000000" w:rsidRDefault="00000000" w:rsidRPr="00000000" w14:paraId="0000018E">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E. 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18F">
            <w:pPr>
              <w:numPr>
                <w:ilvl w:val="0"/>
                <w:numId w:val="8"/>
              </w:numPr>
              <w:pBdr>
                <w:top w:space="0" w:sz="0" w:val="nil"/>
                <w:left w:space="0" w:sz="0" w:val="nil"/>
                <w:bottom w:space="0" w:sz="0" w:val="nil"/>
                <w:right w:space="0" w:sz="0" w:val="nil"/>
                <w:between w:space="0" w:sz="0" w:val="nil"/>
              </w:pBdr>
              <w:spacing w:after="5" w:line="250" w:lineRule="auto"/>
              <w:ind w:left="370" w:hanging="360"/>
              <w:jc w:val="center"/>
              <w:rPr>
                <w:rFonts w:ascii="Bahnschrift Condensed" w:cs="Bahnschrift Condensed" w:eastAsia="Bahnschrift Condensed" w:hAnsi="Bahnschrift Condensed"/>
                <w:color w:val="000000"/>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190">
            <w:p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36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F. Realiza su trabajo de manera autónoma y autorregulada</w:t>
            </w:r>
            <w:r w:rsidDel="00000000" w:rsidR="00000000" w:rsidRPr="00000000">
              <w:rPr>
                <w:rFonts w:ascii="Bahnschrift Condensed" w:cs="Bahnschrift Condensed" w:eastAsia="Bahnschrift Condensed" w:hAnsi="Bahnschrift Condensed"/>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19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192">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93">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14"/>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194">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19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19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19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198">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99">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19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19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19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19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19E">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9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1A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1A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1A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A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1A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1A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1A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1A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1A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1A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1A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1A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1A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1A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1AE">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AF">
      <w:pPr>
        <w:spacing w:after="80" w:lineRule="auto"/>
        <w:ind w:firstLine="10"/>
        <w:rPr>
          <w:b w:val="1"/>
        </w:rPr>
      </w:pPr>
      <w:r w:rsidDel="00000000" w:rsidR="00000000" w:rsidRPr="00000000">
        <w:rPr>
          <w:b w:val="1"/>
          <w:rtl w:val="0"/>
        </w:rPr>
        <w:t xml:space="preserve">Matriz de evaluación:</w:t>
      </w:r>
    </w:p>
    <w:tbl>
      <w:tblPr>
        <w:tblStyle w:val="Table15"/>
        <w:tblW w:w="1330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221"/>
        <w:gridCol w:w="851"/>
        <w:gridCol w:w="708"/>
        <w:gridCol w:w="589"/>
        <w:gridCol w:w="518"/>
        <w:gridCol w:w="594"/>
        <w:gridCol w:w="591"/>
        <w:gridCol w:w="118"/>
        <w:gridCol w:w="4539"/>
        <w:tblGridChange w:id="0">
          <w:tblGrid>
            <w:gridCol w:w="3572"/>
            <w:gridCol w:w="1221"/>
            <w:gridCol w:w="851"/>
            <w:gridCol w:w="708"/>
            <w:gridCol w:w="589"/>
            <w:gridCol w:w="518"/>
            <w:gridCol w:w="594"/>
            <w:gridCol w:w="591"/>
            <w:gridCol w:w="118"/>
            <w:gridCol w:w="4539"/>
          </w:tblGrid>
        </w:tblGridChange>
      </w:tblGrid>
      <w:tr>
        <w:trPr>
          <w:cantSplit w:val="0"/>
          <w:tblHeader w:val="0"/>
        </w:trPr>
        <w:tc>
          <w:tcPr>
            <w:vMerge w:val="restart"/>
            <w:shd w:fill="auto" w:val="clear"/>
          </w:tcPr>
          <w:p w:rsidR="00000000" w:rsidDel="00000000" w:rsidP="00000000" w:rsidRDefault="00000000" w:rsidRPr="00000000" w14:paraId="000001B0">
            <w:pPr>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1B1">
            <w:pPr>
              <w:ind w:firstLine="10"/>
              <w:jc w:val="center"/>
              <w:rPr>
                <w:sz w:val="24"/>
                <w:szCs w:val="24"/>
              </w:rPr>
            </w:pPr>
            <w:r w:rsidDel="00000000" w:rsidR="00000000" w:rsidRPr="00000000">
              <w:rPr>
                <w:sz w:val="24"/>
                <w:szCs w:val="24"/>
                <w:rtl w:val="0"/>
              </w:rPr>
              <w:t xml:space="preserve">%</w:t>
            </w:r>
          </w:p>
        </w:tc>
        <w:tc>
          <w:tcPr>
            <w:gridSpan w:val="6"/>
            <w:shd w:fill="auto" w:val="clear"/>
          </w:tcPr>
          <w:p w:rsidR="00000000" w:rsidDel="00000000" w:rsidP="00000000" w:rsidRDefault="00000000" w:rsidRPr="00000000" w14:paraId="000001B2">
            <w:pPr>
              <w:ind w:firstLine="10"/>
              <w:jc w:val="center"/>
              <w:rPr>
                <w:sz w:val="24"/>
                <w:szCs w:val="24"/>
              </w:rPr>
            </w:pPr>
            <w:r w:rsidDel="00000000" w:rsidR="00000000" w:rsidRPr="00000000">
              <w:rPr>
                <w:sz w:val="24"/>
                <w:szCs w:val="24"/>
                <w:rtl w:val="0"/>
              </w:rPr>
              <w:t xml:space="preserve">Indicador de alcance</w:t>
            </w:r>
          </w:p>
        </w:tc>
        <w:tc>
          <w:tcPr>
            <w:gridSpan w:val="2"/>
            <w:shd w:fill="auto" w:val="clear"/>
          </w:tcPr>
          <w:p w:rsidR="00000000" w:rsidDel="00000000" w:rsidP="00000000" w:rsidRDefault="00000000" w:rsidRPr="00000000" w14:paraId="000001B8">
            <w:pPr>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1BA">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1B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BC">
            <w:pPr>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1BD">
            <w:pPr>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1BE">
            <w:pPr>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1BF">
            <w:pPr>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1C0">
            <w:pPr>
              <w:ind w:firstLine="10"/>
              <w:jc w:val="center"/>
              <w:rPr>
                <w:sz w:val="24"/>
                <w:szCs w:val="24"/>
              </w:rPr>
            </w:pPr>
            <w:r w:rsidDel="00000000" w:rsidR="00000000" w:rsidRPr="00000000">
              <w:rPr>
                <w:sz w:val="24"/>
                <w:szCs w:val="24"/>
                <w:rtl w:val="0"/>
              </w:rPr>
              <w:t xml:space="preserve">E</w:t>
            </w:r>
          </w:p>
        </w:tc>
        <w:tc>
          <w:tcPr>
            <w:gridSpan w:val="2"/>
            <w:shd w:fill="auto" w:val="clear"/>
            <w:vAlign w:val="center"/>
          </w:tcPr>
          <w:p w:rsidR="00000000" w:rsidDel="00000000" w:rsidP="00000000" w:rsidRDefault="00000000" w:rsidRPr="00000000" w14:paraId="000001C1">
            <w:pPr>
              <w:ind w:firstLine="10"/>
              <w:jc w:val="center"/>
              <w:rPr>
                <w:sz w:val="24"/>
                <w:szCs w:val="24"/>
              </w:rPr>
            </w:pPr>
            <w:r w:rsidDel="00000000" w:rsidR="00000000" w:rsidRPr="00000000">
              <w:rPr>
                <w:sz w:val="24"/>
                <w:szCs w:val="24"/>
                <w:rtl w:val="0"/>
              </w:rPr>
              <w:t xml:space="preserve">F</w:t>
            </w:r>
          </w:p>
        </w:tc>
        <w:tc>
          <w:tcPr>
            <w:shd w:fill="auto" w:val="clear"/>
          </w:tcPr>
          <w:p w:rsidR="00000000" w:rsidDel="00000000" w:rsidP="00000000" w:rsidRDefault="00000000" w:rsidRPr="00000000" w14:paraId="000001C3">
            <w:pPr>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1C4">
            <w:pPr>
              <w:ind w:firstLine="10"/>
              <w:rPr>
                <w:sz w:val="24"/>
                <w:szCs w:val="24"/>
              </w:rPr>
            </w:pPr>
            <w:r w:rsidDel="00000000" w:rsidR="00000000" w:rsidRPr="00000000">
              <w:rPr>
                <w:sz w:val="24"/>
                <w:szCs w:val="24"/>
                <w:rtl w:val="0"/>
              </w:rPr>
              <w:t xml:space="preserve">Ensayo de equilibrio Estático  de cuerpos rígidos. </w:t>
            </w:r>
          </w:p>
        </w:tc>
        <w:tc>
          <w:tcPr>
            <w:shd w:fill="auto" w:val="clear"/>
          </w:tcPr>
          <w:p w:rsidR="00000000" w:rsidDel="00000000" w:rsidP="00000000" w:rsidRDefault="00000000" w:rsidRPr="00000000" w14:paraId="000001C5">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1C6">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C7">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C8">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C9">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CA">
            <w:pPr>
              <w:ind w:firstLine="10"/>
              <w:jc w:val="center"/>
              <w:rPr>
                <w:sz w:val="24"/>
                <w:szCs w:val="24"/>
              </w:rPr>
            </w:pPr>
            <w:r w:rsidDel="00000000" w:rsidR="00000000" w:rsidRPr="00000000">
              <w:rPr>
                <w:sz w:val="24"/>
                <w:szCs w:val="24"/>
                <w:rtl w:val="0"/>
              </w:rPr>
              <w:t xml:space="preserve">1</w:t>
            </w:r>
          </w:p>
        </w:tc>
        <w:tc>
          <w:tcPr>
            <w:gridSpan w:val="2"/>
            <w:shd w:fill="auto" w:val="clear"/>
            <w:vAlign w:val="center"/>
          </w:tcPr>
          <w:p w:rsidR="00000000" w:rsidDel="00000000" w:rsidP="00000000" w:rsidRDefault="00000000" w:rsidRPr="00000000" w14:paraId="000001CB">
            <w:pPr>
              <w:ind w:firstLine="10"/>
              <w:jc w:val="center"/>
              <w:rPr>
                <w:sz w:val="24"/>
                <w:szCs w:val="24"/>
              </w:rPr>
            </w:pPr>
            <w:r w:rsidDel="00000000" w:rsidR="00000000" w:rsidRPr="00000000">
              <w:rPr>
                <w:sz w:val="24"/>
                <w:szCs w:val="24"/>
                <w:rtl w:val="0"/>
              </w:rPr>
              <w:t xml:space="preserve">1</w:t>
            </w:r>
          </w:p>
        </w:tc>
        <w:tc>
          <w:tcPr>
            <w:shd w:fill="auto" w:val="clear"/>
          </w:tcPr>
          <w:p w:rsidR="00000000" w:rsidDel="00000000" w:rsidP="00000000" w:rsidRDefault="00000000" w:rsidRPr="00000000" w14:paraId="000001CD">
            <w:pPr>
              <w:ind w:firstLine="10"/>
              <w:rPr>
                <w:sz w:val="24"/>
                <w:szCs w:val="24"/>
              </w:rPr>
            </w:pPr>
            <w:r w:rsidDel="00000000" w:rsidR="00000000" w:rsidRPr="00000000">
              <w:rPr>
                <w:sz w:val="24"/>
                <w:szCs w:val="24"/>
                <w:rtl w:val="0"/>
              </w:rPr>
              <w:t xml:space="preserve">Presentar ensayo.</w:t>
            </w:r>
          </w:p>
        </w:tc>
      </w:tr>
      <w:tr>
        <w:trPr>
          <w:cantSplit w:val="0"/>
          <w:tblHeader w:val="0"/>
        </w:trPr>
        <w:tc>
          <w:tcPr>
            <w:shd w:fill="auto" w:val="clear"/>
          </w:tcPr>
          <w:p w:rsidR="00000000" w:rsidDel="00000000" w:rsidP="00000000" w:rsidRDefault="00000000" w:rsidRPr="00000000" w14:paraId="000001CE">
            <w:pPr>
              <w:ind w:firstLine="10"/>
              <w:rPr>
                <w:sz w:val="24"/>
                <w:szCs w:val="24"/>
              </w:rPr>
            </w:pPr>
            <w:r w:rsidDel="00000000" w:rsidR="00000000" w:rsidRPr="00000000">
              <w:rPr>
                <w:sz w:val="24"/>
                <w:szCs w:val="24"/>
                <w:rtl w:val="0"/>
              </w:rPr>
              <w:t xml:space="preserve">Resolver ejercicios de equilibrio de un cuerpo rígido</w:t>
            </w:r>
          </w:p>
        </w:tc>
        <w:tc>
          <w:tcPr>
            <w:shd w:fill="auto" w:val="clear"/>
          </w:tcPr>
          <w:p w:rsidR="00000000" w:rsidDel="00000000" w:rsidP="00000000" w:rsidRDefault="00000000" w:rsidRPr="00000000" w14:paraId="000001CF">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1D0">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D1">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1D2">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D3">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D4">
            <w:pPr>
              <w:ind w:firstLine="10"/>
              <w:jc w:val="center"/>
              <w:rPr>
                <w:sz w:val="24"/>
                <w:szCs w:val="24"/>
              </w:rPr>
            </w:pPr>
            <w:r w:rsidDel="00000000" w:rsidR="00000000" w:rsidRPr="00000000">
              <w:rPr>
                <w:sz w:val="24"/>
                <w:szCs w:val="24"/>
                <w:rtl w:val="0"/>
              </w:rPr>
              <w:t xml:space="preserve">4</w:t>
            </w:r>
          </w:p>
        </w:tc>
        <w:tc>
          <w:tcPr>
            <w:gridSpan w:val="2"/>
            <w:shd w:fill="auto" w:val="clear"/>
            <w:vAlign w:val="center"/>
          </w:tcPr>
          <w:p w:rsidR="00000000" w:rsidDel="00000000" w:rsidP="00000000" w:rsidRDefault="00000000" w:rsidRPr="00000000" w14:paraId="000001D5">
            <w:pPr>
              <w:ind w:firstLine="10"/>
              <w:jc w:val="center"/>
              <w:rPr>
                <w:sz w:val="24"/>
                <w:szCs w:val="24"/>
              </w:rPr>
            </w:pPr>
            <w:r w:rsidDel="00000000" w:rsidR="00000000" w:rsidRPr="00000000">
              <w:rPr>
                <w:sz w:val="24"/>
                <w:szCs w:val="24"/>
                <w:rtl w:val="0"/>
              </w:rPr>
              <w:t xml:space="preserve">4</w:t>
            </w:r>
          </w:p>
        </w:tc>
        <w:tc>
          <w:tcPr>
            <w:shd w:fill="auto" w:val="clear"/>
          </w:tcPr>
          <w:p w:rsidR="00000000" w:rsidDel="00000000" w:rsidP="00000000" w:rsidRDefault="00000000" w:rsidRPr="00000000" w14:paraId="000001D7">
            <w:pPr>
              <w:ind w:firstLine="10"/>
              <w:rPr>
                <w:sz w:val="24"/>
                <w:szCs w:val="24"/>
              </w:rPr>
            </w:pPr>
            <w:r w:rsidDel="00000000" w:rsidR="00000000" w:rsidRPr="00000000">
              <w:rPr>
                <w:sz w:val="24"/>
                <w:szCs w:val="24"/>
                <w:rtl w:val="0"/>
              </w:rPr>
              <w:t xml:space="preserve">Entrega de problemas resueltos.</w:t>
            </w:r>
          </w:p>
        </w:tc>
      </w:tr>
      <w:tr>
        <w:trPr>
          <w:cantSplit w:val="0"/>
          <w:tblHeader w:val="0"/>
        </w:trPr>
        <w:tc>
          <w:tcPr>
            <w:shd w:fill="auto" w:val="clear"/>
          </w:tcPr>
          <w:p w:rsidR="00000000" w:rsidDel="00000000" w:rsidP="00000000" w:rsidRDefault="00000000" w:rsidRPr="00000000" w14:paraId="000001D8">
            <w:pPr>
              <w:ind w:left="0" w:firstLine="0"/>
              <w:rPr>
                <w:sz w:val="24"/>
                <w:szCs w:val="24"/>
              </w:rPr>
            </w:pPr>
            <w:r w:rsidDel="00000000" w:rsidR="00000000" w:rsidRPr="00000000">
              <w:rPr>
                <w:sz w:val="24"/>
                <w:szCs w:val="24"/>
                <w:rtl w:val="0"/>
              </w:rPr>
              <w:t xml:space="preserve">Problemas resueltos</w:t>
            </w:r>
          </w:p>
        </w:tc>
        <w:tc>
          <w:tcPr>
            <w:shd w:fill="auto" w:val="clear"/>
          </w:tcPr>
          <w:p w:rsidR="00000000" w:rsidDel="00000000" w:rsidP="00000000" w:rsidRDefault="00000000" w:rsidRPr="00000000" w14:paraId="000001D9">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1DA">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DB">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DC">
            <w:pPr>
              <w:ind w:firstLine="10"/>
              <w:jc w:val="center"/>
              <w:rPr>
                <w:sz w:val="24"/>
                <w:szCs w:val="24"/>
              </w:rPr>
            </w:pPr>
            <w:r w:rsidDel="00000000" w:rsidR="00000000" w:rsidRPr="00000000">
              <w:rPr>
                <w:sz w:val="24"/>
                <w:szCs w:val="24"/>
                <w:rtl w:val="0"/>
              </w:rPr>
              <w:t xml:space="preserve">6</w:t>
            </w:r>
          </w:p>
        </w:tc>
        <w:tc>
          <w:tcPr>
            <w:shd w:fill="auto" w:val="clear"/>
            <w:vAlign w:val="center"/>
          </w:tcPr>
          <w:p w:rsidR="00000000" w:rsidDel="00000000" w:rsidP="00000000" w:rsidRDefault="00000000" w:rsidRPr="00000000" w14:paraId="000001DD">
            <w:pPr>
              <w:ind w:firstLine="10"/>
              <w:jc w:val="center"/>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1DE">
            <w:pPr>
              <w:ind w:firstLine="10"/>
              <w:jc w:val="center"/>
              <w:rPr>
                <w:sz w:val="24"/>
                <w:szCs w:val="24"/>
              </w:rPr>
            </w:pPr>
            <w:r w:rsidDel="00000000" w:rsidR="00000000" w:rsidRPr="00000000">
              <w:rPr>
                <w:sz w:val="24"/>
                <w:szCs w:val="24"/>
                <w:rtl w:val="0"/>
              </w:rPr>
              <w:t xml:space="preserve">5</w:t>
            </w:r>
          </w:p>
        </w:tc>
        <w:tc>
          <w:tcPr>
            <w:gridSpan w:val="2"/>
            <w:shd w:fill="auto" w:val="clear"/>
            <w:vAlign w:val="center"/>
          </w:tcPr>
          <w:p w:rsidR="00000000" w:rsidDel="00000000" w:rsidP="00000000" w:rsidRDefault="00000000" w:rsidRPr="00000000" w14:paraId="000001DF">
            <w:pPr>
              <w:ind w:firstLine="10"/>
              <w:jc w:val="center"/>
              <w:rPr>
                <w:sz w:val="24"/>
                <w:szCs w:val="24"/>
              </w:rPr>
            </w:pPr>
            <w:r w:rsidDel="00000000" w:rsidR="00000000" w:rsidRPr="00000000">
              <w:rPr>
                <w:sz w:val="24"/>
                <w:szCs w:val="24"/>
                <w:rtl w:val="0"/>
              </w:rPr>
              <w:t xml:space="preserve">5</w:t>
            </w:r>
          </w:p>
        </w:tc>
        <w:tc>
          <w:tcPr>
            <w:shd w:fill="auto" w:val="clear"/>
          </w:tcPr>
          <w:p w:rsidR="00000000" w:rsidDel="00000000" w:rsidP="00000000" w:rsidRDefault="00000000" w:rsidRPr="00000000" w14:paraId="000001E1">
            <w:pPr>
              <w:ind w:firstLine="10"/>
              <w:rPr>
                <w:sz w:val="24"/>
                <w:szCs w:val="24"/>
              </w:rPr>
            </w:pPr>
            <w:r w:rsidDel="00000000" w:rsidR="00000000" w:rsidRPr="00000000">
              <w:rPr>
                <w:sz w:val="24"/>
                <w:szCs w:val="24"/>
                <w:rtl w:val="0"/>
              </w:rPr>
              <w:t xml:space="preserve">Evaluar ejercicios.</w:t>
            </w:r>
          </w:p>
        </w:tc>
      </w:tr>
      <w:tr>
        <w:trPr>
          <w:cantSplit w:val="0"/>
          <w:tblHeader w:val="0"/>
        </w:trPr>
        <w:tc>
          <w:tcPr>
            <w:shd w:fill="auto" w:val="clear"/>
          </w:tcPr>
          <w:p w:rsidR="00000000" w:rsidDel="00000000" w:rsidP="00000000" w:rsidRDefault="00000000" w:rsidRPr="00000000" w14:paraId="000001E2">
            <w:pPr>
              <w:ind w:left="0" w:firstLine="0"/>
              <w:rPr>
                <w:sz w:val="24"/>
                <w:szCs w:val="24"/>
              </w:rPr>
            </w:pPr>
            <w:r w:rsidDel="00000000" w:rsidR="00000000" w:rsidRPr="00000000">
              <w:rPr>
                <w:sz w:val="24"/>
                <w:szCs w:val="24"/>
                <w:rtl w:val="0"/>
              </w:rPr>
              <w:t xml:space="preserve">Evaluación escrita.</w:t>
            </w:r>
          </w:p>
        </w:tc>
        <w:tc>
          <w:tcPr>
            <w:shd w:fill="auto" w:val="clear"/>
          </w:tcPr>
          <w:p w:rsidR="00000000" w:rsidDel="00000000" w:rsidP="00000000" w:rsidRDefault="00000000" w:rsidRPr="00000000" w14:paraId="000001E3">
            <w:pPr>
              <w:ind w:firstLine="10"/>
              <w:jc w:val="center"/>
              <w:rPr>
                <w:sz w:val="24"/>
                <w:szCs w:val="24"/>
              </w:rPr>
            </w:pPr>
            <w:r w:rsidDel="00000000" w:rsidR="00000000" w:rsidRPr="00000000">
              <w:rPr>
                <w:sz w:val="24"/>
                <w:szCs w:val="24"/>
                <w:rtl w:val="0"/>
              </w:rPr>
              <w:t xml:space="preserve">40%</w:t>
            </w:r>
          </w:p>
        </w:tc>
        <w:tc>
          <w:tcPr>
            <w:shd w:fill="auto" w:val="clear"/>
            <w:vAlign w:val="center"/>
          </w:tcPr>
          <w:p w:rsidR="00000000" w:rsidDel="00000000" w:rsidP="00000000" w:rsidRDefault="00000000" w:rsidRPr="00000000" w14:paraId="000001E4">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E5">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1E6">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1E7">
            <w:pPr>
              <w:ind w:firstLine="10"/>
              <w:jc w:val="center"/>
              <w:rPr>
                <w:sz w:val="24"/>
                <w:szCs w:val="24"/>
              </w:rPr>
            </w:pPr>
            <w:r w:rsidDel="00000000" w:rsidR="00000000" w:rsidRPr="00000000">
              <w:rPr>
                <w:sz w:val="24"/>
                <w:szCs w:val="24"/>
                <w:rtl w:val="0"/>
              </w:rPr>
              <w:t xml:space="preserve">6</w:t>
            </w:r>
          </w:p>
        </w:tc>
        <w:tc>
          <w:tcPr>
            <w:shd w:fill="auto" w:val="clear"/>
            <w:vAlign w:val="center"/>
          </w:tcPr>
          <w:p w:rsidR="00000000" w:rsidDel="00000000" w:rsidP="00000000" w:rsidRDefault="00000000" w:rsidRPr="00000000" w14:paraId="000001E8">
            <w:pPr>
              <w:ind w:firstLine="10"/>
              <w:jc w:val="center"/>
              <w:rPr>
                <w:sz w:val="24"/>
                <w:szCs w:val="24"/>
              </w:rPr>
            </w:pPr>
            <w:r w:rsidDel="00000000" w:rsidR="00000000" w:rsidRPr="00000000">
              <w:rPr>
                <w:sz w:val="24"/>
                <w:szCs w:val="24"/>
                <w:rtl w:val="0"/>
              </w:rPr>
              <w:t xml:space="preserve">10</w:t>
            </w:r>
          </w:p>
        </w:tc>
        <w:tc>
          <w:tcPr>
            <w:gridSpan w:val="2"/>
            <w:shd w:fill="auto" w:val="clear"/>
            <w:vAlign w:val="center"/>
          </w:tcPr>
          <w:p w:rsidR="00000000" w:rsidDel="00000000" w:rsidP="00000000" w:rsidRDefault="00000000" w:rsidRPr="00000000" w14:paraId="000001E9">
            <w:pPr>
              <w:ind w:firstLine="10"/>
              <w:jc w:val="center"/>
              <w:rPr>
                <w:sz w:val="24"/>
                <w:szCs w:val="24"/>
              </w:rPr>
            </w:pPr>
            <w:r w:rsidDel="00000000" w:rsidR="00000000" w:rsidRPr="00000000">
              <w:rPr>
                <w:sz w:val="24"/>
                <w:szCs w:val="24"/>
                <w:rtl w:val="0"/>
              </w:rPr>
              <w:t xml:space="preserve">15</w:t>
            </w:r>
          </w:p>
        </w:tc>
        <w:tc>
          <w:tcPr>
            <w:shd w:fill="auto" w:val="clear"/>
          </w:tcPr>
          <w:p w:rsidR="00000000" w:rsidDel="00000000" w:rsidP="00000000" w:rsidRDefault="00000000" w:rsidRPr="00000000" w14:paraId="000001EB">
            <w:pPr>
              <w:ind w:left="0" w:firstLine="0"/>
              <w:rPr>
                <w:sz w:val="24"/>
                <w:szCs w:val="24"/>
              </w:rPr>
            </w:pPr>
            <w:r w:rsidDel="00000000" w:rsidR="00000000" w:rsidRPr="00000000">
              <w:rPr>
                <w:sz w:val="24"/>
                <w:szCs w:val="24"/>
                <w:rtl w:val="0"/>
              </w:rPr>
              <w:t xml:space="preserve">Realizar evaluación escrita.</w:t>
            </w:r>
          </w:p>
        </w:tc>
      </w:tr>
      <w:tr>
        <w:trPr>
          <w:cantSplit w:val="0"/>
          <w:tblHeader w:val="0"/>
        </w:trPr>
        <w:tc>
          <w:tcPr>
            <w:shd w:fill="auto" w:val="clear"/>
          </w:tcPr>
          <w:p w:rsidR="00000000" w:rsidDel="00000000" w:rsidP="00000000" w:rsidRDefault="00000000" w:rsidRPr="00000000" w14:paraId="000001EC">
            <w:pPr>
              <w:ind w:firstLine="10"/>
              <w:rPr>
                <w:sz w:val="24"/>
                <w:szCs w:val="24"/>
              </w:rPr>
            </w:pPr>
            <w:r w:rsidDel="00000000" w:rsidR="00000000" w:rsidRPr="00000000">
              <w:rPr>
                <w:sz w:val="24"/>
                <w:szCs w:val="24"/>
                <w:rtl w:val="0"/>
              </w:rPr>
              <w:t xml:space="preserve">Total </w:t>
            </w:r>
          </w:p>
        </w:tc>
        <w:tc>
          <w:tcPr>
            <w:shd w:fill="auto" w:val="clear"/>
          </w:tcPr>
          <w:p w:rsidR="00000000" w:rsidDel="00000000" w:rsidP="00000000" w:rsidRDefault="00000000" w:rsidRPr="00000000" w14:paraId="000001ED">
            <w:pPr>
              <w:ind w:firstLine="10"/>
              <w:jc w:val="center"/>
              <w:rPr>
                <w:sz w:val="24"/>
                <w:szCs w:val="24"/>
              </w:rPr>
            </w:pPr>
            <w:r w:rsidDel="00000000" w:rsidR="00000000" w:rsidRPr="00000000">
              <w:rPr>
                <w:sz w:val="24"/>
                <w:szCs w:val="24"/>
                <w:rtl w:val="0"/>
              </w:rPr>
              <w:t xml:space="preserve">        100%</w:t>
            </w:r>
          </w:p>
        </w:tc>
        <w:tc>
          <w:tcPr>
            <w:shd w:fill="auto" w:val="clear"/>
          </w:tcPr>
          <w:p w:rsidR="00000000" w:rsidDel="00000000" w:rsidP="00000000" w:rsidRDefault="00000000" w:rsidRPr="00000000" w14:paraId="000001EE">
            <w:pPr>
              <w:ind w:firstLine="10"/>
              <w:jc w:val="center"/>
              <w:rPr>
                <w:sz w:val="24"/>
                <w:szCs w:val="24"/>
              </w:rPr>
            </w:pPr>
            <w:r w:rsidDel="00000000" w:rsidR="00000000" w:rsidRPr="00000000">
              <w:rPr>
                <w:sz w:val="24"/>
                <w:szCs w:val="24"/>
                <w:rtl w:val="0"/>
              </w:rPr>
              <w:t xml:space="preserve">14</w:t>
            </w:r>
          </w:p>
        </w:tc>
        <w:tc>
          <w:tcPr>
            <w:shd w:fill="auto" w:val="clear"/>
          </w:tcPr>
          <w:p w:rsidR="00000000" w:rsidDel="00000000" w:rsidP="00000000" w:rsidRDefault="00000000" w:rsidRPr="00000000" w14:paraId="000001EF">
            <w:pPr>
              <w:ind w:firstLine="10"/>
              <w:jc w:val="center"/>
              <w:rPr>
                <w:sz w:val="24"/>
                <w:szCs w:val="24"/>
              </w:rPr>
            </w:pPr>
            <w:r w:rsidDel="00000000" w:rsidR="00000000" w:rsidRPr="00000000">
              <w:rPr>
                <w:sz w:val="24"/>
                <w:szCs w:val="24"/>
                <w:rtl w:val="0"/>
              </w:rPr>
              <w:t xml:space="preserve">12</w:t>
            </w:r>
          </w:p>
        </w:tc>
        <w:tc>
          <w:tcPr>
            <w:shd w:fill="auto" w:val="clear"/>
          </w:tcPr>
          <w:p w:rsidR="00000000" w:rsidDel="00000000" w:rsidP="00000000" w:rsidRDefault="00000000" w:rsidRPr="00000000" w14:paraId="000001F0">
            <w:pPr>
              <w:ind w:firstLine="10"/>
              <w:jc w:val="center"/>
              <w:rPr>
                <w:sz w:val="24"/>
                <w:szCs w:val="24"/>
              </w:rPr>
            </w:pPr>
            <w:r w:rsidDel="00000000" w:rsidR="00000000" w:rsidRPr="00000000">
              <w:rPr>
                <w:sz w:val="24"/>
                <w:szCs w:val="24"/>
                <w:rtl w:val="0"/>
              </w:rPr>
              <w:t xml:space="preserve">18</w:t>
            </w:r>
          </w:p>
        </w:tc>
        <w:tc>
          <w:tcPr>
            <w:shd w:fill="auto" w:val="clear"/>
          </w:tcPr>
          <w:p w:rsidR="00000000" w:rsidDel="00000000" w:rsidP="00000000" w:rsidRDefault="00000000" w:rsidRPr="00000000" w14:paraId="000001F1">
            <w:pPr>
              <w:ind w:firstLine="10"/>
              <w:jc w:val="center"/>
              <w:rPr>
                <w:sz w:val="24"/>
                <w:szCs w:val="24"/>
              </w:rPr>
            </w:pPr>
            <w:r w:rsidDel="00000000" w:rsidR="00000000" w:rsidRPr="00000000">
              <w:rPr>
                <w:sz w:val="24"/>
                <w:szCs w:val="24"/>
                <w:rtl w:val="0"/>
              </w:rPr>
              <w:t xml:space="preserve">11</w:t>
            </w:r>
          </w:p>
        </w:tc>
        <w:tc>
          <w:tcPr>
            <w:shd w:fill="auto" w:val="clear"/>
          </w:tcPr>
          <w:p w:rsidR="00000000" w:rsidDel="00000000" w:rsidP="00000000" w:rsidRDefault="00000000" w:rsidRPr="00000000" w14:paraId="000001F2">
            <w:pPr>
              <w:ind w:firstLine="10"/>
              <w:jc w:val="center"/>
              <w:rPr>
                <w:sz w:val="24"/>
                <w:szCs w:val="24"/>
              </w:rPr>
            </w:pPr>
            <w:r w:rsidDel="00000000" w:rsidR="00000000" w:rsidRPr="00000000">
              <w:rPr>
                <w:sz w:val="24"/>
                <w:szCs w:val="24"/>
                <w:rtl w:val="0"/>
              </w:rPr>
              <w:t xml:space="preserve">20</w:t>
            </w:r>
          </w:p>
        </w:tc>
        <w:tc>
          <w:tcPr>
            <w:gridSpan w:val="2"/>
            <w:shd w:fill="auto" w:val="clear"/>
          </w:tcPr>
          <w:p w:rsidR="00000000" w:rsidDel="00000000" w:rsidP="00000000" w:rsidRDefault="00000000" w:rsidRPr="00000000" w14:paraId="000001F3">
            <w:pPr>
              <w:ind w:firstLine="10"/>
              <w:jc w:val="center"/>
              <w:rPr>
                <w:sz w:val="24"/>
                <w:szCs w:val="24"/>
              </w:rPr>
            </w:pPr>
            <w:r w:rsidDel="00000000" w:rsidR="00000000" w:rsidRPr="00000000">
              <w:rPr>
                <w:sz w:val="24"/>
                <w:szCs w:val="24"/>
                <w:rtl w:val="0"/>
              </w:rPr>
              <w:t xml:space="preserve">25</w:t>
            </w:r>
          </w:p>
        </w:tc>
        <w:tc>
          <w:tcPr>
            <w:shd w:fill="auto" w:val="clear"/>
          </w:tcPr>
          <w:p w:rsidR="00000000" w:rsidDel="00000000" w:rsidP="00000000" w:rsidRDefault="00000000" w:rsidRPr="00000000" w14:paraId="000001F5">
            <w:pPr>
              <w:ind w:firstLine="10"/>
              <w:rPr>
                <w:sz w:val="24"/>
                <w:szCs w:val="24"/>
              </w:rPr>
            </w:pPr>
            <w:r w:rsidDel="00000000" w:rsidR="00000000" w:rsidRPr="00000000">
              <w:rPr>
                <w:rtl w:val="0"/>
              </w:rPr>
            </w:r>
          </w:p>
        </w:tc>
      </w:tr>
    </w:tbl>
    <w:p w:rsidR="00000000" w:rsidDel="00000000" w:rsidP="00000000" w:rsidRDefault="00000000" w:rsidRPr="00000000" w14:paraId="000001F6">
      <w:pPr>
        <w:ind w:firstLine="10"/>
        <w:rPr/>
      </w:pPr>
      <w:r w:rsidDel="00000000" w:rsidR="00000000" w:rsidRPr="00000000">
        <w:rPr>
          <w:rtl w:val="0"/>
        </w:rPr>
      </w:r>
    </w:p>
    <w:p w:rsidR="00000000" w:rsidDel="00000000" w:rsidP="00000000" w:rsidRDefault="00000000" w:rsidRPr="00000000" w14:paraId="000001F7">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F8">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F9">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FA">
      <w:pPr>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1F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Competencia No.: </w:t>
      </w:r>
      <w:r w:rsidDel="00000000" w:rsidR="00000000" w:rsidRPr="00000000">
        <w:rPr>
          <w:rFonts w:ascii="Bahnschrift Condensed" w:cs="Bahnschrift Condensed" w:eastAsia="Bahnschrift Condensed" w:hAnsi="Bahnschrift Condensed"/>
          <w:sz w:val="24"/>
          <w:szCs w:val="24"/>
          <w:rtl w:val="0"/>
        </w:rPr>
        <w:t xml:space="preserve"> 4 </w:t>
      </w:r>
    </w:p>
    <w:p w:rsidR="00000000" w:rsidDel="00000000" w:rsidP="00000000" w:rsidRDefault="00000000" w:rsidRPr="00000000" w14:paraId="000001FC">
      <w:pPr>
        <w:rPr/>
      </w:pPr>
      <w:r w:rsidDel="00000000" w:rsidR="00000000" w:rsidRPr="00000000">
        <w:rPr>
          <w:rFonts w:ascii="Bahnschrift Condensed" w:cs="Bahnschrift Condensed" w:eastAsia="Bahnschrift Condensed" w:hAnsi="Bahnschrift Condensed"/>
          <w:b w:val="1"/>
          <w:sz w:val="24"/>
          <w:szCs w:val="24"/>
          <w:rtl w:val="0"/>
        </w:rPr>
        <w:t xml:space="preserve">Descripción:  </w:t>
      </w:r>
      <w:r w:rsidDel="00000000" w:rsidR="00000000" w:rsidRPr="00000000">
        <w:rPr>
          <w:rtl w:val="0"/>
        </w:rPr>
        <w:t xml:space="preserve">Competencia específica: Aplica los principios de resistencia para el diseño de materiales. </w:t>
      </w:r>
    </w:p>
    <w:p w:rsidR="00000000" w:rsidDel="00000000" w:rsidP="00000000" w:rsidRDefault="00000000" w:rsidRPr="00000000" w14:paraId="000001FD">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16"/>
        <w:tblW w:w="13278.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4"/>
        <w:gridCol w:w="3256"/>
        <w:gridCol w:w="2974"/>
        <w:gridCol w:w="2408"/>
        <w:gridCol w:w="1416"/>
        <w:tblGridChange w:id="0">
          <w:tblGrid>
            <w:gridCol w:w="3224"/>
            <w:gridCol w:w="3256"/>
            <w:gridCol w:w="2974"/>
            <w:gridCol w:w="2408"/>
            <w:gridCol w:w="1416"/>
          </w:tblGrid>
        </w:tblGridChange>
      </w:tblGrid>
      <w:tr>
        <w:trPr>
          <w:cantSplit w:val="0"/>
          <w:tblHeader w:val="0"/>
        </w:trPr>
        <w:tc>
          <w:tcPr>
            <w:vAlign w:val="center"/>
          </w:tcPr>
          <w:p w:rsidR="00000000" w:rsidDel="00000000" w:rsidP="00000000" w:rsidRDefault="00000000" w:rsidRPr="00000000" w14:paraId="000001F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1FF">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200">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201">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202">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203">
            <w:pPr>
              <w:rPr/>
            </w:pPr>
            <w:r w:rsidDel="00000000" w:rsidR="00000000" w:rsidRPr="00000000">
              <w:rPr>
                <w:rtl w:val="0"/>
              </w:rPr>
              <w:t xml:space="preserve">Resistencia de materiales.</w:t>
            </w:r>
          </w:p>
          <w:p w:rsidR="00000000" w:rsidDel="00000000" w:rsidP="00000000" w:rsidRDefault="00000000" w:rsidRPr="00000000" w14:paraId="00000204">
            <w:pPr>
              <w:rPr/>
            </w:pPr>
            <w:r w:rsidDel="00000000" w:rsidR="00000000" w:rsidRPr="00000000">
              <w:rPr>
                <w:rtl w:val="0"/>
              </w:rPr>
              <w:t xml:space="preserve"> 4.1. Esfuerzo y deformación debido a cargas externas. Esfuerzos mecánicos y térmicos. Ley de Hooke.</w:t>
            </w:r>
          </w:p>
          <w:p w:rsidR="00000000" w:rsidDel="00000000" w:rsidP="00000000" w:rsidRDefault="00000000" w:rsidRPr="00000000" w14:paraId="00000205">
            <w:pPr>
              <w:rPr/>
            </w:pPr>
            <w:r w:rsidDel="00000000" w:rsidR="00000000" w:rsidRPr="00000000">
              <w:rPr>
                <w:rtl w:val="0"/>
              </w:rPr>
              <w:t xml:space="preserve"> 4.2. Vigas con dos apoyos cargadas en puntos: vigas con cargas uniformes, vigas hiperestáticas y vigas en Cantiliver.</w:t>
            </w:r>
          </w:p>
          <w:p w:rsidR="00000000" w:rsidDel="00000000" w:rsidP="00000000" w:rsidRDefault="00000000" w:rsidRPr="00000000" w14:paraId="00000206">
            <w:pPr>
              <w:ind w:firstLine="10"/>
              <w:rPr>
                <w:rFonts w:ascii="Bahnschrift Condensed" w:cs="Bahnschrift Condensed" w:eastAsia="Bahnschrift Condensed" w:hAnsi="Bahnschrift Condensed"/>
                <w:sz w:val="24"/>
                <w:szCs w:val="24"/>
              </w:rPr>
            </w:pPr>
            <w:r w:rsidDel="00000000" w:rsidR="00000000" w:rsidRPr="00000000">
              <w:rPr>
                <w:rtl w:val="0"/>
              </w:rPr>
              <w:t xml:space="preserve"> 4.3. Clasificación de columnas.</w:t>
            </w:r>
            <w:r w:rsidDel="00000000" w:rsidR="00000000" w:rsidRPr="00000000">
              <w:rPr>
                <w:rtl w:val="0"/>
              </w:rPr>
            </w:r>
          </w:p>
        </w:tc>
        <w:tc>
          <w:tcPr/>
          <w:p w:rsidR="00000000" w:rsidDel="00000000" w:rsidP="00000000" w:rsidRDefault="00000000" w:rsidRPr="00000000" w14:paraId="00000207">
            <w:pPr>
              <w:ind w:left="0" w:firstLine="0"/>
              <w:jc w:val="left"/>
              <w:rPr>
                <w:rFonts w:ascii="Bahnschrift Condensed" w:cs="Bahnschrift Condensed" w:eastAsia="Bahnschrift Condensed" w:hAnsi="Bahnschrift Condensed"/>
                <w:sz w:val="24"/>
                <w:szCs w:val="24"/>
              </w:rPr>
            </w:pPr>
            <w:sdt>
              <w:sdtPr>
                <w:tag w:val="goog_rdk_7"/>
              </w:sdtPr>
              <w:sdtContent>
                <w:r w:rsidDel="00000000" w:rsidR="00000000" w:rsidRPr="00000000">
                  <w:rPr>
                    <w:rFonts w:ascii="Arial Unicode MS" w:cs="Arial Unicode MS" w:eastAsia="Arial Unicode MS" w:hAnsi="Arial Unicode MS"/>
                    <w:rtl w:val="0"/>
                  </w:rPr>
                  <w:t xml:space="preserve">Investigar de manera documental, experimental y de campo acerca de temas que lo permitan vincular el concepto de resistencia de materiales. ∙ Realizar pruebas mecánicas para determinar la resistencia de diversos materiales bajo ciertas condiciones ambientales. ∙ Utilizar TIC’s para resolver o simular problemas sobre resistencia de materiales.</w:t>
                </w:r>
              </w:sdtContent>
            </w:sdt>
            <w:r w:rsidDel="00000000" w:rsidR="00000000" w:rsidRPr="00000000">
              <w:rPr>
                <w:rtl w:val="0"/>
              </w:rPr>
            </w:r>
          </w:p>
        </w:tc>
        <w:tc>
          <w:tcPr/>
          <w:p w:rsidR="00000000" w:rsidDel="00000000" w:rsidP="00000000" w:rsidRDefault="00000000" w:rsidRPr="00000000" w14:paraId="00000208">
            <w:pPr>
              <w:ind w:firstLine="10"/>
              <w:rPr/>
            </w:pPr>
            <w:r w:rsidDel="00000000" w:rsidR="00000000" w:rsidRPr="00000000">
              <w:rPr>
                <w:rtl w:val="0"/>
              </w:rPr>
              <w:t xml:space="preserve">Cuestionario de conceptos de esfuerzos.</w:t>
            </w:r>
          </w:p>
          <w:p w:rsidR="00000000" w:rsidDel="00000000" w:rsidP="00000000" w:rsidRDefault="00000000" w:rsidRPr="00000000" w14:paraId="00000209">
            <w:pPr>
              <w:ind w:firstLine="10"/>
              <w:rPr/>
            </w:pPr>
            <w:r w:rsidDel="00000000" w:rsidR="00000000" w:rsidRPr="00000000">
              <w:rPr>
                <w:rtl w:val="0"/>
              </w:rPr>
              <w:t xml:space="preserve">Lluvia de ideas de los ejemplos de aplicación. Proporcionar tabla de información </w:t>
            </w:r>
          </w:p>
          <w:p w:rsidR="00000000" w:rsidDel="00000000" w:rsidP="00000000" w:rsidRDefault="00000000" w:rsidRPr="00000000" w14:paraId="0000020A">
            <w:pPr>
              <w:ind w:firstLine="10"/>
              <w:rPr/>
            </w:pPr>
            <w:r w:rsidDel="00000000" w:rsidR="00000000" w:rsidRPr="00000000">
              <w:rPr>
                <w:rtl w:val="0"/>
              </w:rPr>
              <w:t xml:space="preserve">Exposición con videos del esfuerzo a la flexión en los materiales y la deformación que generan las cargas externas, según la ley de Hooke.</w:t>
            </w:r>
          </w:p>
          <w:p w:rsidR="00000000" w:rsidDel="00000000" w:rsidP="00000000" w:rsidRDefault="00000000" w:rsidRPr="00000000" w14:paraId="0000020B">
            <w:pPr>
              <w:ind w:firstLine="10"/>
              <w:rPr/>
            </w:pPr>
            <w:r w:rsidDel="00000000" w:rsidR="00000000" w:rsidRPr="00000000">
              <w:rPr>
                <w:rtl w:val="0"/>
              </w:rPr>
              <w:t xml:space="preserve">Revisar en tablas de materiales su módulo de Young.</w:t>
            </w:r>
          </w:p>
          <w:p w:rsidR="00000000" w:rsidDel="00000000" w:rsidP="00000000" w:rsidRDefault="00000000" w:rsidRPr="00000000" w14:paraId="0000020C">
            <w:pPr>
              <w:ind w:firstLine="10"/>
              <w:rPr/>
            </w:pPr>
            <w:r w:rsidDel="00000000" w:rsidR="00000000" w:rsidRPr="00000000">
              <w:rPr>
                <w:rtl w:val="0"/>
              </w:rPr>
              <w:t xml:space="preserve">Explicar cómo se gráfica  los diagramas de cargas uniformes y cargas puntuales en vigas hiperestáticas en cantiliver.</w:t>
            </w:r>
          </w:p>
          <w:p w:rsidR="00000000" w:rsidDel="00000000" w:rsidP="00000000" w:rsidRDefault="00000000" w:rsidRPr="00000000" w14:paraId="0000020D">
            <w:pPr>
              <w:ind w:firstLine="10"/>
              <w:rPr>
                <w:rFonts w:ascii="Bahnschrift Condensed" w:cs="Bahnschrift Condensed" w:eastAsia="Bahnschrift Condensed" w:hAnsi="Bahnschrift Condensed"/>
                <w:sz w:val="24"/>
                <w:szCs w:val="24"/>
              </w:rPr>
            </w:pPr>
            <w:r w:rsidDel="00000000" w:rsidR="00000000" w:rsidRPr="00000000">
              <w:rPr>
                <w:rtl w:val="0"/>
              </w:rPr>
              <w:t xml:space="preserve">Resolver problemas de vigas cargadas. Exponer y  Resolver problemas de columnas.</w:t>
            </w:r>
            <w:r w:rsidDel="00000000" w:rsidR="00000000" w:rsidRPr="00000000">
              <w:rPr>
                <w:rtl w:val="0"/>
              </w:rPr>
            </w:r>
          </w:p>
        </w:tc>
        <w:tc>
          <w:tcPr/>
          <w:p w:rsidR="00000000" w:rsidDel="00000000" w:rsidP="00000000" w:rsidRDefault="00000000" w:rsidRPr="00000000" w14:paraId="0000020E">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0F">
            <w:pPr>
              <w:pBdr>
                <w:top w:space="0" w:sz="0" w:val="nil"/>
                <w:left w:space="0" w:sz="0" w:val="nil"/>
                <w:bottom w:space="0" w:sz="0" w:val="nil"/>
                <w:right w:space="0" w:sz="0" w:val="nil"/>
                <w:between w:space="0" w:sz="0" w:val="nil"/>
              </w:pBdr>
              <w:ind w:left="331"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Capacidad de abstracción, análisis y síntesis. Capacidad para identificar, plantear y resolver problemas .  Capacidad de aprender y actualizarse permanentemente. Capacidad de trabajo en equipo.</w:t>
            </w:r>
          </w:p>
          <w:p w:rsidR="00000000" w:rsidDel="00000000" w:rsidP="00000000" w:rsidRDefault="00000000" w:rsidRPr="00000000" w14:paraId="00000210">
            <w:pPr>
              <w:ind w:firstLine="10"/>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11">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1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T</w:t>
            </w:r>
          </w:p>
          <w:p w:rsidR="00000000" w:rsidDel="00000000" w:rsidP="00000000" w:rsidRDefault="00000000" w:rsidRPr="00000000" w14:paraId="0000021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  P</w:t>
            </w:r>
          </w:p>
        </w:tc>
      </w:tr>
    </w:tbl>
    <w:p w:rsidR="00000000" w:rsidDel="00000000" w:rsidP="00000000" w:rsidRDefault="00000000" w:rsidRPr="00000000" w14:paraId="00000214">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15">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16">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17">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18">
      <w:pPr>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19">
      <w:pPr>
        <w:ind w:left="0" w:firstLine="0"/>
        <w:rPr>
          <w:rFonts w:ascii="Bahnschrift Condensed" w:cs="Bahnschrift Condensed" w:eastAsia="Bahnschrift Condensed" w:hAnsi="Bahnschrift Condensed"/>
          <w:sz w:val="24"/>
          <w:szCs w:val="24"/>
        </w:rPr>
      </w:pPr>
      <w:r w:rsidDel="00000000" w:rsidR="00000000" w:rsidRPr="00000000">
        <w:rPr>
          <w:rtl w:val="0"/>
        </w:rPr>
      </w:r>
    </w:p>
    <w:tbl>
      <w:tblPr>
        <w:tblStyle w:val="Table17"/>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1"/>
        </w:trPr>
        <w:tc>
          <w:tcPr>
            <w:vAlign w:val="center"/>
          </w:tcPr>
          <w:p w:rsidR="00000000" w:rsidDel="00000000" w:rsidP="00000000" w:rsidRDefault="00000000" w:rsidRPr="00000000" w14:paraId="0000021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 </w:t>
            </w:r>
          </w:p>
        </w:tc>
        <w:tc>
          <w:tcPr>
            <w:vAlign w:val="center"/>
          </w:tcPr>
          <w:p w:rsidR="00000000" w:rsidDel="00000000" w:rsidP="00000000" w:rsidRDefault="00000000" w:rsidRPr="00000000" w14:paraId="0000021B">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21C">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644"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1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21E">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1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10 %</w:t>
            </w:r>
          </w:p>
        </w:tc>
      </w:tr>
      <w:tr>
        <w:trPr>
          <w:cantSplit w:val="0"/>
          <w:tblHeader w:val="0"/>
        </w:trPr>
        <w:tc>
          <w:tcPr/>
          <w:p w:rsidR="00000000" w:rsidDel="00000000" w:rsidP="00000000" w:rsidRDefault="00000000" w:rsidRPr="00000000" w14:paraId="00000220">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2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222">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información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2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20 %</w:t>
            </w:r>
          </w:p>
        </w:tc>
      </w:tr>
      <w:tr>
        <w:trPr>
          <w:cantSplit w:val="0"/>
          <w:tblHeader w:val="0"/>
        </w:trPr>
        <w:tc>
          <w:tcPr/>
          <w:p w:rsidR="00000000" w:rsidDel="00000000" w:rsidP="00000000" w:rsidRDefault="00000000" w:rsidRPr="00000000" w14:paraId="00000224">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2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15 %</w:t>
            </w:r>
          </w:p>
        </w:tc>
      </w:tr>
      <w:tr>
        <w:trPr>
          <w:cantSplit w:val="0"/>
          <w:tblHeader w:val="0"/>
        </w:trPr>
        <w:tc>
          <w:tcPr/>
          <w:p w:rsidR="00000000" w:rsidDel="00000000" w:rsidP="00000000" w:rsidRDefault="00000000" w:rsidRPr="00000000" w14:paraId="00000226">
            <w:pPr>
              <w:numPr>
                <w:ilvl w:val="0"/>
                <w:numId w:val="7"/>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ind w:left="284" w:hanging="284"/>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2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30 %</w:t>
            </w:r>
          </w:p>
        </w:tc>
      </w:tr>
    </w:tbl>
    <w:p w:rsidR="00000000" w:rsidDel="00000000" w:rsidP="00000000" w:rsidRDefault="00000000" w:rsidRPr="00000000" w14:paraId="00000228">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29">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2A">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 </w:t>
      </w:r>
    </w:p>
    <w:tbl>
      <w:tblPr>
        <w:tblStyle w:val="Table18"/>
        <w:tblW w:w="13561.0"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05"/>
        <w:gridCol w:w="2976"/>
        <w:gridCol w:w="4814"/>
        <w:gridCol w:w="2266"/>
        <w:tblGridChange w:id="0">
          <w:tblGrid>
            <w:gridCol w:w="3505"/>
            <w:gridCol w:w="2976"/>
            <w:gridCol w:w="4814"/>
            <w:gridCol w:w="2266"/>
          </w:tblGrid>
        </w:tblGridChange>
      </w:tblGrid>
      <w:tr>
        <w:trPr>
          <w:cantSplit w:val="0"/>
          <w:tblHeader w:val="0"/>
        </w:trPr>
        <w:tc>
          <w:tcPr>
            <w:shd w:fill="auto" w:val="clear"/>
            <w:vAlign w:val="center"/>
          </w:tcPr>
          <w:p w:rsidR="00000000" w:rsidDel="00000000" w:rsidP="00000000" w:rsidRDefault="00000000" w:rsidRPr="00000000" w14:paraId="0000022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22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22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22E">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2F">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3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3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23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23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95% de A, B, C, D y E </w:t>
            </w:r>
          </w:p>
        </w:tc>
        <w:tc>
          <w:tcPr>
            <w:shd w:fill="auto" w:val="clear"/>
          </w:tcPr>
          <w:p w:rsidR="00000000" w:rsidDel="00000000" w:rsidP="00000000" w:rsidRDefault="00000000" w:rsidRPr="00000000" w14:paraId="0000023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100-95</w:t>
            </w:r>
          </w:p>
        </w:tc>
      </w:tr>
      <w:tr>
        <w:trPr>
          <w:cantSplit w:val="0"/>
          <w:tblHeader w:val="0"/>
        </w:trPr>
        <w:tc>
          <w:tcPr>
            <w:vMerge w:val="continue"/>
            <w:shd w:fill="auto" w:val="clear"/>
          </w:tcPr>
          <w:p w:rsidR="00000000" w:rsidDel="00000000" w:rsidP="00000000" w:rsidRDefault="00000000" w:rsidRPr="00000000" w14:paraId="0000023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3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23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un 90% de A, B, con un 95% en C y D, y con un mínimo del 70% E.</w:t>
            </w:r>
          </w:p>
        </w:tc>
        <w:tc>
          <w:tcPr>
            <w:shd w:fill="auto" w:val="clear"/>
          </w:tcPr>
          <w:p w:rsidR="00000000" w:rsidDel="00000000" w:rsidP="00000000" w:rsidRDefault="00000000" w:rsidRPr="00000000" w14:paraId="0000023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94-85</w:t>
            </w:r>
          </w:p>
        </w:tc>
      </w:tr>
      <w:tr>
        <w:trPr>
          <w:cantSplit w:val="0"/>
          <w:tblHeader w:val="0"/>
        </w:trPr>
        <w:tc>
          <w:tcPr>
            <w:vMerge w:val="continue"/>
            <w:shd w:fill="auto" w:val="clear"/>
          </w:tcPr>
          <w:p w:rsidR="00000000" w:rsidDel="00000000" w:rsidP="00000000" w:rsidRDefault="00000000" w:rsidRPr="00000000" w14:paraId="00000239">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3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23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80% de A y B,  por lo menos un 60% de C y D y por lo menos un 50% de E.</w:t>
            </w:r>
          </w:p>
        </w:tc>
        <w:tc>
          <w:tcPr>
            <w:shd w:fill="auto" w:val="clear"/>
          </w:tcPr>
          <w:p w:rsidR="00000000" w:rsidDel="00000000" w:rsidP="00000000" w:rsidRDefault="00000000" w:rsidRPr="00000000" w14:paraId="0000023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84-75</w:t>
            </w:r>
          </w:p>
        </w:tc>
      </w:tr>
      <w:tr>
        <w:trPr>
          <w:cantSplit w:val="0"/>
          <w:tblHeader w:val="0"/>
        </w:trPr>
        <w:tc>
          <w:tcPr>
            <w:vMerge w:val="continue"/>
            <w:shd w:fill="auto" w:val="clear"/>
          </w:tcPr>
          <w:p w:rsidR="00000000" w:rsidDel="00000000" w:rsidP="00000000" w:rsidRDefault="00000000" w:rsidRPr="00000000" w14:paraId="0000023D">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tcPr>
          <w:p w:rsidR="00000000" w:rsidDel="00000000" w:rsidP="00000000" w:rsidRDefault="00000000" w:rsidRPr="00000000" w14:paraId="0000023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23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al menos con el 70% de A, B, C, D y E.</w:t>
            </w:r>
          </w:p>
        </w:tc>
        <w:tc>
          <w:tcPr>
            <w:shd w:fill="auto" w:val="clear"/>
          </w:tcPr>
          <w:p w:rsidR="00000000" w:rsidDel="00000000" w:rsidP="00000000" w:rsidRDefault="00000000" w:rsidRPr="00000000" w14:paraId="0000024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74-70</w:t>
            </w:r>
          </w:p>
        </w:tc>
      </w:tr>
      <w:tr>
        <w:trPr>
          <w:cantSplit w:val="0"/>
          <w:tblHeader w:val="0"/>
        </w:trPr>
        <w:tc>
          <w:tcPr>
            <w:shd w:fill="auto" w:val="clear"/>
          </w:tcPr>
          <w:p w:rsidR="00000000" w:rsidDel="00000000" w:rsidP="00000000" w:rsidRDefault="00000000" w:rsidRPr="00000000" w14:paraId="0000024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24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24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Cumple con menos del 70% de A, B, C, D y E</w:t>
            </w:r>
          </w:p>
        </w:tc>
        <w:tc>
          <w:tcPr>
            <w:shd w:fill="auto" w:val="clear"/>
          </w:tcPr>
          <w:p w:rsidR="00000000" w:rsidDel="00000000" w:rsidP="00000000" w:rsidRDefault="00000000" w:rsidRPr="00000000" w14:paraId="0000024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NA (No Alcanzada)</w:t>
            </w:r>
          </w:p>
        </w:tc>
      </w:tr>
    </w:tbl>
    <w:p w:rsidR="00000000" w:rsidDel="00000000" w:rsidP="00000000" w:rsidRDefault="00000000" w:rsidRPr="00000000" w14:paraId="00000245">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46">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47">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48">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49">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4A">
      <w:pPr>
        <w:spacing w:after="80" w:lineRule="auto"/>
        <w:ind w:firstLine="10"/>
        <w:rPr>
          <w:b w:val="1"/>
        </w:rPr>
      </w:pPr>
      <w:r w:rsidDel="00000000" w:rsidR="00000000" w:rsidRPr="00000000">
        <w:rPr>
          <w:b w:val="1"/>
          <w:rtl w:val="0"/>
        </w:rPr>
        <w:t xml:space="preserve">Matriz de evaluación:</w:t>
      </w:r>
    </w:p>
    <w:tbl>
      <w:tblPr>
        <w:tblStyle w:val="Table19"/>
        <w:tblW w:w="1330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079"/>
        <w:gridCol w:w="709"/>
        <w:gridCol w:w="567"/>
        <w:gridCol w:w="567"/>
        <w:gridCol w:w="709"/>
        <w:gridCol w:w="769"/>
        <w:gridCol w:w="932"/>
        <w:gridCol w:w="4397"/>
        <w:tblGridChange w:id="0">
          <w:tblGrid>
            <w:gridCol w:w="3572"/>
            <w:gridCol w:w="1079"/>
            <w:gridCol w:w="709"/>
            <w:gridCol w:w="567"/>
            <w:gridCol w:w="567"/>
            <w:gridCol w:w="709"/>
            <w:gridCol w:w="769"/>
            <w:gridCol w:w="932"/>
            <w:gridCol w:w="4397"/>
          </w:tblGrid>
        </w:tblGridChange>
      </w:tblGrid>
      <w:tr>
        <w:trPr>
          <w:cantSplit w:val="0"/>
          <w:tblHeader w:val="0"/>
        </w:trPr>
        <w:tc>
          <w:tcPr>
            <w:vMerge w:val="restart"/>
            <w:shd w:fill="auto" w:val="clear"/>
          </w:tcPr>
          <w:p w:rsidR="00000000" w:rsidDel="00000000" w:rsidP="00000000" w:rsidRDefault="00000000" w:rsidRPr="00000000" w14:paraId="0000024B">
            <w:pPr>
              <w:ind w:firstLine="10"/>
              <w:jc w:val="center"/>
              <w:rPr>
                <w:sz w:val="24"/>
                <w:szCs w:val="24"/>
              </w:rPr>
            </w:pPr>
            <w:r w:rsidDel="00000000" w:rsidR="00000000" w:rsidRPr="00000000">
              <w:rPr>
                <w:sz w:val="24"/>
                <w:szCs w:val="24"/>
                <w:rtl w:val="0"/>
              </w:rPr>
              <w:t xml:space="preserve">Evidencia de aprendizaje</w:t>
            </w:r>
          </w:p>
        </w:tc>
        <w:tc>
          <w:tcPr>
            <w:vMerge w:val="restart"/>
            <w:shd w:fill="auto" w:val="clear"/>
          </w:tcPr>
          <w:p w:rsidR="00000000" w:rsidDel="00000000" w:rsidP="00000000" w:rsidRDefault="00000000" w:rsidRPr="00000000" w14:paraId="0000024C">
            <w:pPr>
              <w:ind w:firstLine="10"/>
              <w:jc w:val="center"/>
              <w:rPr>
                <w:sz w:val="24"/>
                <w:szCs w:val="24"/>
              </w:rPr>
            </w:pPr>
            <w:r w:rsidDel="00000000" w:rsidR="00000000" w:rsidRPr="00000000">
              <w:rPr>
                <w:sz w:val="24"/>
                <w:szCs w:val="24"/>
                <w:rtl w:val="0"/>
              </w:rPr>
              <w:t xml:space="preserve">%</w:t>
            </w:r>
          </w:p>
        </w:tc>
        <w:tc>
          <w:tcPr>
            <w:gridSpan w:val="6"/>
            <w:shd w:fill="auto" w:val="clear"/>
          </w:tcPr>
          <w:p w:rsidR="00000000" w:rsidDel="00000000" w:rsidP="00000000" w:rsidRDefault="00000000" w:rsidRPr="00000000" w14:paraId="0000024D">
            <w:pPr>
              <w:ind w:firstLine="10"/>
              <w:jc w:val="center"/>
              <w:rPr>
                <w:sz w:val="24"/>
                <w:szCs w:val="24"/>
              </w:rPr>
            </w:pPr>
            <w:r w:rsidDel="00000000" w:rsidR="00000000" w:rsidRPr="00000000">
              <w:rPr>
                <w:sz w:val="24"/>
                <w:szCs w:val="24"/>
                <w:rtl w:val="0"/>
              </w:rPr>
              <w:t xml:space="preserve">Indicador de alcance</w:t>
            </w:r>
          </w:p>
        </w:tc>
        <w:tc>
          <w:tcPr>
            <w:shd w:fill="auto" w:val="clear"/>
          </w:tcPr>
          <w:p w:rsidR="00000000" w:rsidDel="00000000" w:rsidP="00000000" w:rsidRDefault="00000000" w:rsidRPr="00000000" w14:paraId="00000253">
            <w:pPr>
              <w:ind w:firstLine="10"/>
              <w:jc w:val="center"/>
              <w:rPr>
                <w:sz w:val="24"/>
                <w:szCs w:val="24"/>
              </w:rPr>
            </w:pPr>
            <w:r w:rsidDel="00000000" w:rsidR="00000000" w:rsidRPr="00000000">
              <w:rPr>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25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255">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256">
            <w:pPr>
              <w:ind w:firstLine="10"/>
              <w:jc w:val="center"/>
              <w:rPr>
                <w:sz w:val="24"/>
                <w:szCs w:val="24"/>
              </w:rPr>
            </w:pPr>
            <w:r w:rsidDel="00000000" w:rsidR="00000000" w:rsidRPr="00000000">
              <w:rPr>
                <w:sz w:val="24"/>
                <w:szCs w:val="24"/>
                <w:rtl w:val="0"/>
              </w:rPr>
              <w:t xml:space="preserve">A</w:t>
            </w:r>
          </w:p>
        </w:tc>
        <w:tc>
          <w:tcPr>
            <w:shd w:fill="auto" w:val="clear"/>
            <w:vAlign w:val="center"/>
          </w:tcPr>
          <w:p w:rsidR="00000000" w:rsidDel="00000000" w:rsidP="00000000" w:rsidRDefault="00000000" w:rsidRPr="00000000" w14:paraId="00000257">
            <w:pPr>
              <w:ind w:firstLine="10"/>
              <w:jc w:val="center"/>
              <w:rPr>
                <w:sz w:val="24"/>
                <w:szCs w:val="24"/>
              </w:rPr>
            </w:pPr>
            <w:r w:rsidDel="00000000" w:rsidR="00000000" w:rsidRPr="00000000">
              <w:rPr>
                <w:sz w:val="24"/>
                <w:szCs w:val="24"/>
                <w:rtl w:val="0"/>
              </w:rPr>
              <w:t xml:space="preserve">B</w:t>
            </w:r>
          </w:p>
        </w:tc>
        <w:tc>
          <w:tcPr>
            <w:shd w:fill="auto" w:val="clear"/>
            <w:vAlign w:val="center"/>
          </w:tcPr>
          <w:p w:rsidR="00000000" w:rsidDel="00000000" w:rsidP="00000000" w:rsidRDefault="00000000" w:rsidRPr="00000000" w14:paraId="00000258">
            <w:pPr>
              <w:ind w:firstLine="10"/>
              <w:jc w:val="center"/>
              <w:rPr>
                <w:sz w:val="24"/>
                <w:szCs w:val="24"/>
              </w:rPr>
            </w:pPr>
            <w:r w:rsidDel="00000000" w:rsidR="00000000" w:rsidRPr="00000000">
              <w:rPr>
                <w:sz w:val="24"/>
                <w:szCs w:val="24"/>
                <w:rtl w:val="0"/>
              </w:rPr>
              <w:t xml:space="preserve">C</w:t>
            </w:r>
          </w:p>
        </w:tc>
        <w:tc>
          <w:tcPr>
            <w:shd w:fill="auto" w:val="clear"/>
            <w:vAlign w:val="center"/>
          </w:tcPr>
          <w:p w:rsidR="00000000" w:rsidDel="00000000" w:rsidP="00000000" w:rsidRDefault="00000000" w:rsidRPr="00000000" w14:paraId="00000259">
            <w:pPr>
              <w:ind w:firstLine="10"/>
              <w:jc w:val="center"/>
              <w:rPr>
                <w:sz w:val="24"/>
                <w:szCs w:val="24"/>
              </w:rPr>
            </w:pPr>
            <w:r w:rsidDel="00000000" w:rsidR="00000000" w:rsidRPr="00000000">
              <w:rPr>
                <w:sz w:val="24"/>
                <w:szCs w:val="24"/>
                <w:rtl w:val="0"/>
              </w:rPr>
              <w:t xml:space="preserve">D</w:t>
            </w:r>
          </w:p>
        </w:tc>
        <w:tc>
          <w:tcPr>
            <w:shd w:fill="auto" w:val="clear"/>
            <w:vAlign w:val="center"/>
          </w:tcPr>
          <w:p w:rsidR="00000000" w:rsidDel="00000000" w:rsidP="00000000" w:rsidRDefault="00000000" w:rsidRPr="00000000" w14:paraId="0000025A">
            <w:pPr>
              <w:ind w:firstLine="10"/>
              <w:jc w:val="center"/>
              <w:rPr>
                <w:sz w:val="24"/>
                <w:szCs w:val="24"/>
              </w:rPr>
            </w:pPr>
            <w:r w:rsidDel="00000000" w:rsidR="00000000" w:rsidRPr="00000000">
              <w:rPr>
                <w:sz w:val="24"/>
                <w:szCs w:val="24"/>
                <w:rtl w:val="0"/>
              </w:rPr>
              <w:t xml:space="preserve">E</w:t>
            </w:r>
          </w:p>
        </w:tc>
        <w:tc>
          <w:tcPr>
            <w:shd w:fill="auto" w:val="clear"/>
            <w:vAlign w:val="center"/>
          </w:tcPr>
          <w:p w:rsidR="00000000" w:rsidDel="00000000" w:rsidP="00000000" w:rsidRDefault="00000000" w:rsidRPr="00000000" w14:paraId="0000025B">
            <w:pPr>
              <w:ind w:firstLine="10"/>
              <w:jc w:val="center"/>
              <w:rPr>
                <w:sz w:val="24"/>
                <w:szCs w:val="24"/>
              </w:rPr>
            </w:pPr>
            <w:r w:rsidDel="00000000" w:rsidR="00000000" w:rsidRPr="00000000">
              <w:rPr>
                <w:sz w:val="24"/>
                <w:szCs w:val="24"/>
                <w:rtl w:val="0"/>
              </w:rPr>
              <w:t xml:space="preserve">F</w:t>
            </w:r>
          </w:p>
        </w:tc>
        <w:tc>
          <w:tcPr>
            <w:shd w:fill="auto" w:val="clear"/>
          </w:tcPr>
          <w:p w:rsidR="00000000" w:rsidDel="00000000" w:rsidP="00000000" w:rsidRDefault="00000000" w:rsidRPr="00000000" w14:paraId="0000025C">
            <w:pPr>
              <w:ind w:firstLine="10"/>
              <w:rPr>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5D">
            <w:pPr>
              <w:ind w:left="0" w:firstLine="0"/>
              <w:rPr>
                <w:sz w:val="24"/>
                <w:szCs w:val="24"/>
              </w:rPr>
            </w:pPr>
            <w:r w:rsidDel="00000000" w:rsidR="00000000" w:rsidRPr="00000000">
              <w:rPr>
                <w:sz w:val="24"/>
                <w:szCs w:val="24"/>
                <w:rtl w:val="0"/>
              </w:rPr>
              <w:t xml:space="preserve">Tabla de descripción de diferentes tipos de esfuerzos, vigas y columnas. </w:t>
            </w:r>
          </w:p>
        </w:tc>
        <w:tc>
          <w:tcPr>
            <w:shd w:fill="auto" w:val="clear"/>
          </w:tcPr>
          <w:p w:rsidR="00000000" w:rsidDel="00000000" w:rsidP="00000000" w:rsidRDefault="00000000" w:rsidRPr="00000000" w14:paraId="0000025E">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25F">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60">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61">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262">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263">
            <w:pPr>
              <w:ind w:firstLine="10"/>
              <w:jc w:val="center"/>
              <w:rPr>
                <w:sz w:val="24"/>
                <w:szCs w:val="24"/>
              </w:rPr>
            </w:pPr>
            <w:r w:rsidDel="00000000" w:rsidR="00000000" w:rsidRPr="00000000">
              <w:rPr>
                <w:sz w:val="24"/>
                <w:szCs w:val="24"/>
                <w:rtl w:val="0"/>
              </w:rPr>
              <w:t xml:space="preserve">1</w:t>
            </w:r>
          </w:p>
        </w:tc>
        <w:tc>
          <w:tcPr>
            <w:shd w:fill="auto" w:val="clear"/>
            <w:vAlign w:val="center"/>
          </w:tcPr>
          <w:p w:rsidR="00000000" w:rsidDel="00000000" w:rsidP="00000000" w:rsidRDefault="00000000" w:rsidRPr="00000000" w14:paraId="00000264">
            <w:pPr>
              <w:ind w:firstLine="10"/>
              <w:jc w:val="center"/>
              <w:rPr>
                <w:sz w:val="24"/>
                <w:szCs w:val="24"/>
              </w:rPr>
            </w:pPr>
            <w:r w:rsidDel="00000000" w:rsidR="00000000" w:rsidRPr="00000000">
              <w:rPr>
                <w:sz w:val="24"/>
                <w:szCs w:val="24"/>
                <w:rtl w:val="0"/>
              </w:rPr>
              <w:t xml:space="preserve">1</w:t>
            </w:r>
          </w:p>
        </w:tc>
        <w:tc>
          <w:tcPr>
            <w:shd w:fill="auto" w:val="clear"/>
          </w:tcPr>
          <w:p w:rsidR="00000000" w:rsidDel="00000000" w:rsidP="00000000" w:rsidRDefault="00000000" w:rsidRPr="00000000" w14:paraId="00000265">
            <w:pPr>
              <w:ind w:firstLine="10"/>
              <w:rPr>
                <w:sz w:val="24"/>
                <w:szCs w:val="24"/>
              </w:rPr>
            </w:pPr>
            <w:r w:rsidDel="00000000" w:rsidR="00000000" w:rsidRPr="00000000">
              <w:rPr>
                <w:sz w:val="24"/>
                <w:szCs w:val="24"/>
                <w:rtl w:val="0"/>
              </w:rPr>
              <w:t xml:space="preserve">Presentar tabla.</w:t>
            </w:r>
          </w:p>
        </w:tc>
      </w:tr>
      <w:tr>
        <w:trPr>
          <w:cantSplit w:val="0"/>
          <w:tblHeader w:val="0"/>
        </w:trPr>
        <w:tc>
          <w:tcPr>
            <w:shd w:fill="auto" w:val="clear"/>
          </w:tcPr>
          <w:p w:rsidR="00000000" w:rsidDel="00000000" w:rsidP="00000000" w:rsidRDefault="00000000" w:rsidRPr="00000000" w14:paraId="00000266">
            <w:pPr>
              <w:ind w:firstLine="10"/>
              <w:rPr>
                <w:sz w:val="24"/>
                <w:szCs w:val="24"/>
              </w:rPr>
            </w:pPr>
            <w:r w:rsidDel="00000000" w:rsidR="00000000" w:rsidRPr="00000000">
              <w:rPr>
                <w:sz w:val="24"/>
                <w:szCs w:val="24"/>
                <w:rtl w:val="0"/>
              </w:rPr>
              <w:t xml:space="preserve">Resolver ejercicios de diferentes tipos de esfuerzo, vigas y columnas.</w:t>
            </w:r>
          </w:p>
        </w:tc>
        <w:tc>
          <w:tcPr>
            <w:shd w:fill="auto" w:val="clear"/>
          </w:tcPr>
          <w:p w:rsidR="00000000" w:rsidDel="00000000" w:rsidP="00000000" w:rsidRDefault="00000000" w:rsidRPr="00000000" w14:paraId="00000267">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268">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69">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6A">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26B">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26C">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26D">
            <w:pPr>
              <w:ind w:firstLine="10"/>
              <w:jc w:val="center"/>
              <w:rPr>
                <w:sz w:val="24"/>
                <w:szCs w:val="24"/>
              </w:rPr>
            </w:pPr>
            <w:r w:rsidDel="00000000" w:rsidR="00000000" w:rsidRPr="00000000">
              <w:rPr>
                <w:sz w:val="24"/>
                <w:szCs w:val="24"/>
                <w:rtl w:val="0"/>
              </w:rPr>
              <w:t xml:space="preserve">3</w:t>
            </w:r>
          </w:p>
        </w:tc>
        <w:tc>
          <w:tcPr>
            <w:shd w:fill="auto" w:val="clear"/>
          </w:tcPr>
          <w:p w:rsidR="00000000" w:rsidDel="00000000" w:rsidP="00000000" w:rsidRDefault="00000000" w:rsidRPr="00000000" w14:paraId="0000026E">
            <w:pPr>
              <w:ind w:firstLine="10"/>
              <w:rPr>
                <w:sz w:val="24"/>
                <w:szCs w:val="24"/>
              </w:rPr>
            </w:pPr>
            <w:r w:rsidDel="00000000" w:rsidR="00000000" w:rsidRPr="00000000">
              <w:rPr>
                <w:sz w:val="24"/>
                <w:szCs w:val="24"/>
                <w:rtl w:val="0"/>
              </w:rPr>
              <w:t xml:space="preserve">Entrega de problemas resueltos.</w:t>
            </w:r>
          </w:p>
        </w:tc>
      </w:tr>
      <w:tr>
        <w:trPr>
          <w:cantSplit w:val="0"/>
          <w:tblHeader w:val="0"/>
        </w:trPr>
        <w:tc>
          <w:tcPr>
            <w:shd w:fill="auto" w:val="clear"/>
          </w:tcPr>
          <w:p w:rsidR="00000000" w:rsidDel="00000000" w:rsidP="00000000" w:rsidRDefault="00000000" w:rsidRPr="00000000" w14:paraId="0000026F">
            <w:pPr>
              <w:ind w:left="0" w:firstLine="0"/>
              <w:rPr>
                <w:sz w:val="24"/>
                <w:szCs w:val="24"/>
              </w:rPr>
            </w:pPr>
            <w:r w:rsidDel="00000000" w:rsidR="00000000" w:rsidRPr="00000000">
              <w:rPr>
                <w:sz w:val="24"/>
                <w:szCs w:val="24"/>
                <w:rtl w:val="0"/>
              </w:rPr>
              <w:t xml:space="preserve">Problemas resueltos de esfuerzos, vigas y columnas.</w:t>
            </w:r>
          </w:p>
        </w:tc>
        <w:tc>
          <w:tcPr>
            <w:shd w:fill="auto" w:val="clear"/>
          </w:tcPr>
          <w:p w:rsidR="00000000" w:rsidDel="00000000" w:rsidP="00000000" w:rsidRDefault="00000000" w:rsidRPr="00000000" w14:paraId="00000270">
            <w:pPr>
              <w:ind w:firstLine="10"/>
              <w:jc w:val="center"/>
              <w:rPr>
                <w:sz w:val="24"/>
                <w:szCs w:val="24"/>
              </w:rPr>
            </w:pPr>
            <w:r w:rsidDel="00000000" w:rsidR="00000000" w:rsidRPr="00000000">
              <w:rPr>
                <w:sz w:val="24"/>
                <w:szCs w:val="24"/>
                <w:rtl w:val="0"/>
              </w:rPr>
              <w:t xml:space="preserve">20%</w:t>
            </w:r>
          </w:p>
        </w:tc>
        <w:tc>
          <w:tcPr>
            <w:shd w:fill="auto" w:val="clear"/>
            <w:vAlign w:val="center"/>
          </w:tcPr>
          <w:p w:rsidR="00000000" w:rsidDel="00000000" w:rsidP="00000000" w:rsidRDefault="00000000" w:rsidRPr="00000000" w14:paraId="00000271">
            <w:pPr>
              <w:ind w:firstLine="10"/>
              <w:jc w:val="center"/>
              <w:rPr>
                <w:sz w:val="24"/>
                <w:szCs w:val="24"/>
              </w:rPr>
            </w:pPr>
            <w:r w:rsidDel="00000000" w:rsidR="00000000" w:rsidRPr="00000000">
              <w:rPr>
                <w:sz w:val="24"/>
                <w:szCs w:val="24"/>
                <w:rtl w:val="0"/>
              </w:rPr>
              <w:t xml:space="preserve">4</w:t>
            </w:r>
          </w:p>
        </w:tc>
        <w:tc>
          <w:tcPr>
            <w:shd w:fill="auto" w:val="clear"/>
            <w:vAlign w:val="center"/>
          </w:tcPr>
          <w:p w:rsidR="00000000" w:rsidDel="00000000" w:rsidP="00000000" w:rsidRDefault="00000000" w:rsidRPr="00000000" w14:paraId="00000272">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273">
            <w:pPr>
              <w:ind w:firstLine="10"/>
              <w:jc w:val="center"/>
              <w:rPr>
                <w:sz w:val="24"/>
                <w:szCs w:val="24"/>
              </w:rPr>
            </w:pPr>
            <w:r w:rsidDel="00000000" w:rsidR="00000000" w:rsidRPr="00000000">
              <w:rPr>
                <w:sz w:val="24"/>
                <w:szCs w:val="24"/>
                <w:rtl w:val="0"/>
              </w:rPr>
              <w:t xml:space="preserve">6</w:t>
            </w:r>
          </w:p>
        </w:tc>
        <w:tc>
          <w:tcPr>
            <w:shd w:fill="auto" w:val="clear"/>
            <w:vAlign w:val="center"/>
          </w:tcPr>
          <w:p w:rsidR="00000000" w:rsidDel="00000000" w:rsidP="00000000" w:rsidRDefault="00000000" w:rsidRPr="00000000" w14:paraId="00000274">
            <w:pPr>
              <w:ind w:firstLine="10"/>
              <w:jc w:val="center"/>
              <w:rPr>
                <w:sz w:val="24"/>
                <w:szCs w:val="24"/>
              </w:rPr>
            </w:pPr>
            <w:r w:rsidDel="00000000" w:rsidR="00000000" w:rsidRPr="00000000">
              <w:rPr>
                <w:sz w:val="24"/>
                <w:szCs w:val="24"/>
                <w:rtl w:val="0"/>
              </w:rPr>
              <w:t xml:space="preserve">2</w:t>
            </w:r>
          </w:p>
        </w:tc>
        <w:tc>
          <w:tcPr>
            <w:shd w:fill="auto" w:val="clear"/>
            <w:vAlign w:val="center"/>
          </w:tcPr>
          <w:p w:rsidR="00000000" w:rsidDel="00000000" w:rsidP="00000000" w:rsidRDefault="00000000" w:rsidRPr="00000000" w14:paraId="00000275">
            <w:pPr>
              <w:ind w:firstLine="10"/>
              <w:jc w:val="center"/>
              <w:rPr>
                <w:sz w:val="24"/>
                <w:szCs w:val="24"/>
              </w:rPr>
            </w:pPr>
            <w:r w:rsidDel="00000000" w:rsidR="00000000" w:rsidRPr="00000000">
              <w:rPr>
                <w:sz w:val="24"/>
                <w:szCs w:val="24"/>
                <w:rtl w:val="0"/>
              </w:rPr>
              <w:t xml:space="preserve">3</w:t>
            </w:r>
          </w:p>
        </w:tc>
        <w:tc>
          <w:tcPr>
            <w:shd w:fill="auto" w:val="clear"/>
            <w:vAlign w:val="center"/>
          </w:tcPr>
          <w:p w:rsidR="00000000" w:rsidDel="00000000" w:rsidP="00000000" w:rsidRDefault="00000000" w:rsidRPr="00000000" w14:paraId="00000276">
            <w:pPr>
              <w:ind w:firstLine="10"/>
              <w:jc w:val="center"/>
              <w:rPr>
                <w:sz w:val="24"/>
                <w:szCs w:val="24"/>
              </w:rPr>
            </w:pPr>
            <w:r w:rsidDel="00000000" w:rsidR="00000000" w:rsidRPr="00000000">
              <w:rPr>
                <w:sz w:val="24"/>
                <w:szCs w:val="24"/>
                <w:rtl w:val="0"/>
              </w:rPr>
              <w:t xml:space="preserve">3</w:t>
            </w:r>
          </w:p>
        </w:tc>
        <w:tc>
          <w:tcPr>
            <w:shd w:fill="auto" w:val="clear"/>
          </w:tcPr>
          <w:p w:rsidR="00000000" w:rsidDel="00000000" w:rsidP="00000000" w:rsidRDefault="00000000" w:rsidRPr="00000000" w14:paraId="00000277">
            <w:pPr>
              <w:ind w:firstLine="10"/>
              <w:rPr>
                <w:sz w:val="24"/>
                <w:szCs w:val="24"/>
              </w:rPr>
            </w:pPr>
            <w:r w:rsidDel="00000000" w:rsidR="00000000" w:rsidRPr="00000000">
              <w:rPr>
                <w:sz w:val="24"/>
                <w:szCs w:val="24"/>
                <w:rtl w:val="0"/>
              </w:rPr>
              <w:t xml:space="preserve">Evaluar ejercicios.</w:t>
            </w:r>
          </w:p>
        </w:tc>
      </w:tr>
      <w:tr>
        <w:trPr>
          <w:cantSplit w:val="0"/>
          <w:tblHeader w:val="0"/>
        </w:trPr>
        <w:tc>
          <w:tcPr>
            <w:shd w:fill="auto" w:val="clear"/>
          </w:tcPr>
          <w:p w:rsidR="00000000" w:rsidDel="00000000" w:rsidP="00000000" w:rsidRDefault="00000000" w:rsidRPr="00000000" w14:paraId="00000278">
            <w:pPr>
              <w:ind w:left="0" w:firstLine="0"/>
              <w:rPr>
                <w:sz w:val="24"/>
                <w:szCs w:val="24"/>
              </w:rPr>
            </w:pPr>
            <w:r w:rsidDel="00000000" w:rsidR="00000000" w:rsidRPr="00000000">
              <w:rPr>
                <w:sz w:val="24"/>
                <w:szCs w:val="24"/>
                <w:rtl w:val="0"/>
              </w:rPr>
              <w:t xml:space="preserve">Evaluación escrita.</w:t>
            </w:r>
          </w:p>
        </w:tc>
        <w:tc>
          <w:tcPr>
            <w:shd w:fill="auto" w:val="clear"/>
          </w:tcPr>
          <w:p w:rsidR="00000000" w:rsidDel="00000000" w:rsidP="00000000" w:rsidRDefault="00000000" w:rsidRPr="00000000" w14:paraId="00000279">
            <w:pPr>
              <w:ind w:firstLine="10"/>
              <w:jc w:val="center"/>
              <w:rPr>
                <w:sz w:val="24"/>
                <w:szCs w:val="24"/>
              </w:rPr>
            </w:pPr>
            <w:r w:rsidDel="00000000" w:rsidR="00000000" w:rsidRPr="00000000">
              <w:rPr>
                <w:sz w:val="24"/>
                <w:szCs w:val="24"/>
                <w:rtl w:val="0"/>
              </w:rPr>
              <w:t xml:space="preserve">40%</w:t>
            </w:r>
          </w:p>
        </w:tc>
        <w:tc>
          <w:tcPr>
            <w:shd w:fill="auto" w:val="clear"/>
            <w:vAlign w:val="center"/>
          </w:tcPr>
          <w:p w:rsidR="00000000" w:rsidDel="00000000" w:rsidP="00000000" w:rsidRDefault="00000000" w:rsidRPr="00000000" w14:paraId="0000027A">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7B">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7C">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7D">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7E">
            <w:pPr>
              <w:ind w:firstLine="10"/>
              <w:jc w:val="center"/>
              <w:rPr>
                <w:sz w:val="24"/>
                <w:szCs w:val="24"/>
              </w:rPr>
            </w:pPr>
            <w:r w:rsidDel="00000000" w:rsidR="00000000" w:rsidRPr="00000000">
              <w:rPr>
                <w:sz w:val="24"/>
                <w:szCs w:val="24"/>
                <w:rtl w:val="0"/>
              </w:rPr>
              <w:t xml:space="preserve">5</w:t>
            </w:r>
          </w:p>
        </w:tc>
        <w:tc>
          <w:tcPr>
            <w:shd w:fill="auto" w:val="clear"/>
            <w:vAlign w:val="center"/>
          </w:tcPr>
          <w:p w:rsidR="00000000" w:rsidDel="00000000" w:rsidP="00000000" w:rsidRDefault="00000000" w:rsidRPr="00000000" w14:paraId="0000027F">
            <w:pPr>
              <w:ind w:firstLine="10"/>
              <w:jc w:val="center"/>
              <w:rPr>
                <w:sz w:val="24"/>
                <w:szCs w:val="24"/>
              </w:rPr>
            </w:pPr>
            <w:r w:rsidDel="00000000" w:rsidR="00000000" w:rsidRPr="00000000">
              <w:rPr>
                <w:sz w:val="24"/>
                <w:szCs w:val="24"/>
                <w:rtl w:val="0"/>
              </w:rPr>
              <w:t xml:space="preserve">15</w:t>
            </w:r>
          </w:p>
        </w:tc>
        <w:tc>
          <w:tcPr>
            <w:shd w:fill="auto" w:val="clear"/>
          </w:tcPr>
          <w:p w:rsidR="00000000" w:rsidDel="00000000" w:rsidP="00000000" w:rsidRDefault="00000000" w:rsidRPr="00000000" w14:paraId="00000280">
            <w:pPr>
              <w:ind w:left="0" w:firstLine="0"/>
              <w:rPr>
                <w:sz w:val="24"/>
                <w:szCs w:val="24"/>
              </w:rPr>
            </w:pPr>
            <w:r w:rsidDel="00000000" w:rsidR="00000000" w:rsidRPr="00000000">
              <w:rPr>
                <w:sz w:val="24"/>
                <w:szCs w:val="24"/>
                <w:rtl w:val="0"/>
              </w:rPr>
              <w:t xml:space="preserve">Realizar evaluación escrita.</w:t>
            </w:r>
          </w:p>
        </w:tc>
      </w:tr>
      <w:tr>
        <w:trPr>
          <w:cantSplit w:val="0"/>
          <w:tblHeader w:val="0"/>
        </w:trPr>
        <w:tc>
          <w:tcPr>
            <w:shd w:fill="auto" w:val="clear"/>
          </w:tcPr>
          <w:p w:rsidR="00000000" w:rsidDel="00000000" w:rsidP="00000000" w:rsidRDefault="00000000" w:rsidRPr="00000000" w14:paraId="00000281">
            <w:pPr>
              <w:ind w:firstLine="10"/>
              <w:rPr>
                <w:sz w:val="24"/>
                <w:szCs w:val="24"/>
              </w:rPr>
            </w:pPr>
            <w:r w:rsidDel="00000000" w:rsidR="00000000" w:rsidRPr="00000000">
              <w:rPr>
                <w:sz w:val="24"/>
                <w:szCs w:val="24"/>
                <w:rtl w:val="0"/>
              </w:rPr>
              <w:t xml:space="preserve">Total </w:t>
            </w:r>
          </w:p>
        </w:tc>
        <w:tc>
          <w:tcPr>
            <w:shd w:fill="auto" w:val="clear"/>
          </w:tcPr>
          <w:p w:rsidR="00000000" w:rsidDel="00000000" w:rsidP="00000000" w:rsidRDefault="00000000" w:rsidRPr="00000000" w14:paraId="00000282">
            <w:pPr>
              <w:ind w:firstLine="10"/>
              <w:jc w:val="center"/>
              <w:rPr>
                <w:sz w:val="24"/>
                <w:szCs w:val="24"/>
              </w:rPr>
            </w:pPr>
            <w:r w:rsidDel="00000000" w:rsidR="00000000" w:rsidRPr="00000000">
              <w:rPr>
                <w:sz w:val="24"/>
                <w:szCs w:val="24"/>
                <w:rtl w:val="0"/>
              </w:rPr>
              <w:t xml:space="preserve">        100%</w:t>
            </w:r>
          </w:p>
        </w:tc>
        <w:tc>
          <w:tcPr>
            <w:shd w:fill="auto" w:val="clear"/>
          </w:tcPr>
          <w:p w:rsidR="00000000" w:rsidDel="00000000" w:rsidP="00000000" w:rsidRDefault="00000000" w:rsidRPr="00000000" w14:paraId="00000283">
            <w:pPr>
              <w:ind w:firstLine="10"/>
              <w:jc w:val="center"/>
              <w:rPr>
                <w:sz w:val="24"/>
                <w:szCs w:val="24"/>
              </w:rPr>
            </w:pPr>
            <w:r w:rsidDel="00000000" w:rsidR="00000000" w:rsidRPr="00000000">
              <w:rPr>
                <w:sz w:val="24"/>
                <w:szCs w:val="24"/>
                <w:rtl w:val="0"/>
              </w:rPr>
              <w:t xml:space="preserve">19</w:t>
            </w:r>
          </w:p>
        </w:tc>
        <w:tc>
          <w:tcPr>
            <w:shd w:fill="auto" w:val="clear"/>
          </w:tcPr>
          <w:p w:rsidR="00000000" w:rsidDel="00000000" w:rsidP="00000000" w:rsidRDefault="00000000" w:rsidRPr="00000000" w14:paraId="00000284">
            <w:pPr>
              <w:ind w:firstLine="10"/>
              <w:jc w:val="center"/>
              <w:rPr>
                <w:sz w:val="24"/>
                <w:szCs w:val="24"/>
              </w:rPr>
            </w:pPr>
            <w:r w:rsidDel="00000000" w:rsidR="00000000" w:rsidRPr="00000000">
              <w:rPr>
                <w:sz w:val="24"/>
                <w:szCs w:val="24"/>
                <w:rtl w:val="0"/>
              </w:rPr>
              <w:t xml:space="preserve">17</w:t>
            </w:r>
          </w:p>
        </w:tc>
        <w:tc>
          <w:tcPr>
            <w:shd w:fill="auto" w:val="clear"/>
          </w:tcPr>
          <w:p w:rsidR="00000000" w:rsidDel="00000000" w:rsidP="00000000" w:rsidRDefault="00000000" w:rsidRPr="00000000" w14:paraId="00000285">
            <w:pPr>
              <w:ind w:firstLine="10"/>
              <w:jc w:val="center"/>
              <w:rPr>
                <w:sz w:val="24"/>
                <w:szCs w:val="24"/>
              </w:rPr>
            </w:pPr>
            <w:r w:rsidDel="00000000" w:rsidR="00000000" w:rsidRPr="00000000">
              <w:rPr>
                <w:sz w:val="24"/>
                <w:szCs w:val="24"/>
                <w:rtl w:val="0"/>
              </w:rPr>
              <w:t xml:space="preserve">17</w:t>
            </w:r>
          </w:p>
        </w:tc>
        <w:tc>
          <w:tcPr>
            <w:shd w:fill="auto" w:val="clear"/>
          </w:tcPr>
          <w:p w:rsidR="00000000" w:rsidDel="00000000" w:rsidP="00000000" w:rsidRDefault="00000000" w:rsidRPr="00000000" w14:paraId="00000286">
            <w:pPr>
              <w:ind w:firstLine="10"/>
              <w:jc w:val="center"/>
              <w:rPr>
                <w:sz w:val="24"/>
                <w:szCs w:val="24"/>
              </w:rPr>
            </w:pPr>
            <w:r w:rsidDel="00000000" w:rsidR="00000000" w:rsidRPr="00000000">
              <w:rPr>
                <w:sz w:val="24"/>
                <w:szCs w:val="24"/>
                <w:rtl w:val="0"/>
              </w:rPr>
              <w:t xml:space="preserve">14</w:t>
            </w:r>
          </w:p>
        </w:tc>
        <w:tc>
          <w:tcPr>
            <w:shd w:fill="auto" w:val="clear"/>
          </w:tcPr>
          <w:p w:rsidR="00000000" w:rsidDel="00000000" w:rsidP="00000000" w:rsidRDefault="00000000" w:rsidRPr="00000000" w14:paraId="00000287">
            <w:pPr>
              <w:ind w:firstLine="10"/>
              <w:jc w:val="center"/>
              <w:rPr>
                <w:sz w:val="24"/>
                <w:szCs w:val="24"/>
              </w:rPr>
            </w:pPr>
            <w:r w:rsidDel="00000000" w:rsidR="00000000" w:rsidRPr="00000000">
              <w:rPr>
                <w:sz w:val="24"/>
                <w:szCs w:val="24"/>
                <w:rtl w:val="0"/>
              </w:rPr>
              <w:t xml:space="preserve">11</w:t>
            </w:r>
          </w:p>
        </w:tc>
        <w:tc>
          <w:tcPr>
            <w:shd w:fill="auto" w:val="clear"/>
          </w:tcPr>
          <w:p w:rsidR="00000000" w:rsidDel="00000000" w:rsidP="00000000" w:rsidRDefault="00000000" w:rsidRPr="00000000" w14:paraId="00000288">
            <w:pPr>
              <w:ind w:firstLine="10"/>
              <w:jc w:val="center"/>
              <w:rPr>
                <w:sz w:val="24"/>
                <w:szCs w:val="24"/>
              </w:rPr>
            </w:pPr>
            <w:r w:rsidDel="00000000" w:rsidR="00000000" w:rsidRPr="00000000">
              <w:rPr>
                <w:sz w:val="24"/>
                <w:szCs w:val="24"/>
                <w:rtl w:val="0"/>
              </w:rPr>
              <w:t xml:space="preserve">22</w:t>
            </w:r>
          </w:p>
        </w:tc>
        <w:tc>
          <w:tcPr>
            <w:shd w:fill="auto" w:val="clear"/>
          </w:tcPr>
          <w:p w:rsidR="00000000" w:rsidDel="00000000" w:rsidP="00000000" w:rsidRDefault="00000000" w:rsidRPr="00000000" w14:paraId="00000289">
            <w:pPr>
              <w:ind w:firstLine="10"/>
              <w:rPr>
                <w:sz w:val="24"/>
                <w:szCs w:val="24"/>
              </w:rPr>
            </w:pPr>
            <w:r w:rsidDel="00000000" w:rsidR="00000000" w:rsidRPr="00000000">
              <w:rPr>
                <w:rtl w:val="0"/>
              </w:rPr>
            </w:r>
          </w:p>
        </w:tc>
      </w:tr>
    </w:tbl>
    <w:p w:rsidR="00000000" w:rsidDel="00000000" w:rsidP="00000000" w:rsidRDefault="00000000" w:rsidRPr="00000000" w14:paraId="0000028A">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8B">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8C">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8D">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8E">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8F">
      <w:pPr>
        <w:ind w:left="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 </w:t>
      </w:r>
    </w:p>
    <w:p w:rsidR="00000000" w:rsidDel="00000000" w:rsidP="00000000" w:rsidRDefault="00000000" w:rsidRPr="00000000" w14:paraId="00000290">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91">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29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w:t>
      </w:r>
      <w:r w:rsidDel="00000000" w:rsidR="00000000" w:rsidRPr="00000000">
        <w:rPr>
          <w:rFonts w:ascii="Bahnschrift Condensed" w:cs="Bahnschrift Condensed" w:eastAsia="Bahnschrift Condensed" w:hAnsi="Bahnschrift Condensed"/>
          <w:b w:val="1"/>
          <w:sz w:val="24"/>
          <w:szCs w:val="24"/>
          <w:u w:val="single"/>
          <w:rtl w:val="0"/>
        </w:rPr>
        <w:t xml:space="preserve">5</w:t>
      </w:r>
      <w:r w:rsidDel="00000000" w:rsidR="00000000" w:rsidRPr="00000000">
        <w:rPr>
          <w:rFonts w:ascii="Bahnschrift Condensed" w:cs="Bahnschrift Condensed" w:eastAsia="Bahnschrift Condensed" w:hAnsi="Bahnschrift Condensed"/>
          <w:sz w:val="24"/>
          <w:szCs w:val="24"/>
          <w:rtl w:val="0"/>
        </w:rPr>
        <w:t xml:space="preserve">     </w:t>
      </w:r>
    </w:p>
    <w:p w:rsidR="00000000" w:rsidDel="00000000" w:rsidP="00000000" w:rsidRDefault="00000000" w:rsidRPr="00000000" w14:paraId="0000029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Descripción. </w:t>
      </w:r>
      <w:r w:rsidDel="00000000" w:rsidR="00000000" w:rsidRPr="00000000">
        <w:rPr>
          <w:rtl w:val="0"/>
        </w:rPr>
        <w:t xml:space="preserve">Competencia específica: Aplica las leyes que explican el movimiento de los cuerpos utilizando los modelos de partícula y cuerpo rígido en la solución de problemas.</w:t>
      </w:r>
      <w:r w:rsidDel="00000000" w:rsidR="00000000" w:rsidRPr="00000000">
        <w:rPr>
          <w:rFonts w:ascii="Bahnschrift Condensed" w:cs="Bahnschrift Condensed" w:eastAsia="Bahnschrift Condensed" w:hAnsi="Bahnschrift Condensed"/>
          <w:sz w:val="24"/>
          <w:szCs w:val="24"/>
          <w:rtl w:val="0"/>
        </w:rPr>
        <w:t xml:space="preserve">    </w:t>
        <w:tab/>
        <w:tab/>
      </w:r>
    </w:p>
    <w:p w:rsidR="00000000" w:rsidDel="00000000" w:rsidP="00000000" w:rsidRDefault="00000000" w:rsidRPr="00000000" w14:paraId="00000294">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w:t>
      </w:r>
    </w:p>
    <w:tbl>
      <w:tblPr>
        <w:tblStyle w:val="Table20"/>
        <w:tblW w:w="13291.000000000002"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227"/>
        <w:gridCol w:w="3260"/>
        <w:gridCol w:w="2977"/>
        <w:gridCol w:w="2700"/>
        <w:gridCol w:w="1127"/>
        <w:tblGridChange w:id="0">
          <w:tblGrid>
            <w:gridCol w:w="3227"/>
            <w:gridCol w:w="3260"/>
            <w:gridCol w:w="2977"/>
            <w:gridCol w:w="2700"/>
            <w:gridCol w:w="1127"/>
          </w:tblGrid>
        </w:tblGridChange>
      </w:tblGrid>
      <w:tr>
        <w:trPr>
          <w:cantSplit w:val="0"/>
          <w:tblHeader w:val="0"/>
        </w:trPr>
        <w:tc>
          <w:tcPr>
            <w:vAlign w:val="center"/>
          </w:tcPr>
          <w:p w:rsidR="00000000" w:rsidDel="00000000" w:rsidP="00000000" w:rsidRDefault="00000000" w:rsidRPr="00000000" w14:paraId="00000295">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sz w:val="24"/>
                <w:szCs w:val="24"/>
                <w:rtl w:val="0"/>
              </w:rPr>
              <w:t xml:space="preserve"> </w:t>
            </w:r>
            <w:r w:rsidDel="00000000" w:rsidR="00000000" w:rsidRPr="00000000">
              <w:rPr>
                <w:rFonts w:ascii="Bahnschrift Condensed" w:cs="Bahnschrift Condensed" w:eastAsia="Bahnschrift Condensed" w:hAnsi="Bahnschrift Condensed"/>
                <w:b w:val="1"/>
                <w:smallCaps w:val="1"/>
                <w:sz w:val="24"/>
                <w:szCs w:val="24"/>
                <w:rtl w:val="0"/>
              </w:rPr>
              <w:t xml:space="preserve">Temas y subtemas para desarrollar la competencia específica</w:t>
            </w:r>
          </w:p>
        </w:tc>
        <w:tc>
          <w:tcPr>
            <w:vAlign w:val="center"/>
          </w:tcPr>
          <w:p w:rsidR="00000000" w:rsidDel="00000000" w:rsidP="00000000" w:rsidRDefault="00000000" w:rsidRPr="00000000" w14:paraId="00000296">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aprendizaje</w:t>
            </w:r>
          </w:p>
        </w:tc>
        <w:tc>
          <w:tcPr>
            <w:vAlign w:val="center"/>
          </w:tcPr>
          <w:p w:rsidR="00000000" w:rsidDel="00000000" w:rsidP="00000000" w:rsidRDefault="00000000" w:rsidRPr="00000000" w14:paraId="00000297">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Actividades de enseñanza</w:t>
            </w:r>
          </w:p>
        </w:tc>
        <w:tc>
          <w:tcPr>
            <w:vAlign w:val="center"/>
          </w:tcPr>
          <w:p w:rsidR="00000000" w:rsidDel="00000000" w:rsidP="00000000" w:rsidRDefault="00000000" w:rsidRPr="00000000" w14:paraId="00000298">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Desarrollo de competencias genéricas</w:t>
            </w:r>
          </w:p>
        </w:tc>
        <w:tc>
          <w:tcPr>
            <w:vAlign w:val="center"/>
          </w:tcPr>
          <w:p w:rsidR="00000000" w:rsidDel="00000000" w:rsidP="00000000" w:rsidRDefault="00000000" w:rsidRPr="00000000" w14:paraId="00000299">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Horas teórico-práctica</w:t>
            </w:r>
          </w:p>
        </w:tc>
      </w:tr>
      <w:tr>
        <w:trPr>
          <w:cantSplit w:val="0"/>
          <w:tblHeader w:val="0"/>
        </w:trPr>
        <w:tc>
          <w:tcPr/>
          <w:p w:rsidR="00000000" w:rsidDel="00000000" w:rsidP="00000000" w:rsidRDefault="00000000" w:rsidRPr="00000000" w14:paraId="0000029A">
            <w:pPr>
              <w:spacing w:line="259" w:lineRule="auto"/>
              <w:ind w:firstLine="10"/>
              <w:rPr/>
            </w:pPr>
            <w:r w:rsidDel="00000000" w:rsidR="00000000" w:rsidRPr="00000000">
              <w:rPr>
                <w:rtl w:val="0"/>
              </w:rPr>
              <w:t xml:space="preserve">Cinemática del punto y del cuerpo rígido.</w:t>
            </w:r>
          </w:p>
          <w:p w:rsidR="00000000" w:rsidDel="00000000" w:rsidP="00000000" w:rsidRDefault="00000000" w:rsidRPr="00000000" w14:paraId="0000029B">
            <w:pPr>
              <w:spacing w:line="259" w:lineRule="auto"/>
              <w:ind w:firstLine="10"/>
              <w:rPr/>
            </w:pPr>
            <w:r w:rsidDel="00000000" w:rsidR="00000000" w:rsidRPr="00000000">
              <w:rPr>
                <w:rtl w:val="0"/>
              </w:rPr>
              <w:t xml:space="preserve"> 5.1. Movimiento rectilíneo: ecuaciones diferenciales del movimiento, movimiento rectilíneo uniformemente acelerado y caída libre de cuerpos. </w:t>
            </w:r>
          </w:p>
          <w:p w:rsidR="00000000" w:rsidDel="00000000" w:rsidP="00000000" w:rsidRDefault="00000000" w:rsidRPr="00000000" w14:paraId="0000029C">
            <w:pPr>
              <w:spacing w:line="259" w:lineRule="auto"/>
              <w:ind w:firstLine="10"/>
              <w:rPr/>
            </w:pPr>
            <w:r w:rsidDel="00000000" w:rsidR="00000000" w:rsidRPr="00000000">
              <w:rPr>
                <w:rtl w:val="0"/>
              </w:rPr>
              <w:t xml:space="preserve">5.2. Movimiento curvilíneo: movimiento parabólico, oscilatorio y circular. </w:t>
            </w:r>
          </w:p>
          <w:p w:rsidR="00000000" w:rsidDel="00000000" w:rsidP="00000000" w:rsidRDefault="00000000" w:rsidRPr="00000000" w14:paraId="0000029D">
            <w:pPr>
              <w:spacing w:line="259" w:lineRule="auto"/>
              <w:ind w:firstLine="10"/>
              <w:rPr>
                <w:rFonts w:ascii="Bahnschrift Condensed" w:cs="Bahnschrift Condensed" w:eastAsia="Bahnschrift Condensed" w:hAnsi="Bahnschrift Condensed"/>
                <w:sz w:val="24"/>
                <w:szCs w:val="24"/>
              </w:rPr>
            </w:pPr>
            <w:bookmarkStart w:colFirst="0" w:colLast="0" w:name="_heading=h.gjdgxs" w:id="0"/>
            <w:bookmarkEnd w:id="0"/>
            <w:r w:rsidDel="00000000" w:rsidR="00000000" w:rsidRPr="00000000">
              <w:rPr>
                <w:rtl w:val="0"/>
              </w:rPr>
              <w:t xml:space="preserve">5.3. Movimiento de cuerpo rígido: traslación y rotación.</w:t>
            </w:r>
            <w:r w:rsidDel="00000000" w:rsidR="00000000" w:rsidRPr="00000000">
              <w:rPr>
                <w:rtl w:val="0"/>
              </w:rPr>
            </w:r>
          </w:p>
        </w:tc>
        <w:tc>
          <w:tcPr/>
          <w:p w:rsidR="00000000" w:rsidDel="00000000" w:rsidP="00000000" w:rsidRDefault="00000000" w:rsidRPr="00000000" w14:paraId="0000029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Investigar las propiedades los diferentes tipos de movimientos, revisa los videos en plataforma de Classroom, se revisan una variedad de ejemplos sobre los diferentes tipos de movimiento, por medio de Cálculo diferencial e Integral.  Utilizar las TIC’s para calcular diferentes tipos de movimiento.</w:t>
            </w:r>
          </w:p>
        </w:tc>
        <w:tc>
          <w:tcPr/>
          <w:p w:rsidR="00000000" w:rsidDel="00000000" w:rsidP="00000000" w:rsidRDefault="00000000" w:rsidRPr="00000000" w14:paraId="0000029F">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 los temas frente al grupo.</w:t>
            </w:r>
          </w:p>
          <w:p w:rsidR="00000000" w:rsidDel="00000000" w:rsidP="00000000" w:rsidRDefault="00000000" w:rsidRPr="00000000" w14:paraId="000002A0">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materiales audiovisuales extra-clase.</w:t>
            </w:r>
          </w:p>
          <w:p w:rsidR="00000000" w:rsidDel="00000000" w:rsidP="00000000" w:rsidRDefault="00000000" w:rsidRPr="00000000" w14:paraId="000002A1">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Exponer  ejercicios para su resolución en clase.</w:t>
            </w:r>
          </w:p>
          <w:p w:rsidR="00000000" w:rsidDel="00000000" w:rsidP="00000000" w:rsidRDefault="00000000" w:rsidRPr="00000000" w14:paraId="000002A2">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Guiar a los estudiantes en la resolución de los ejercicios en clase.</w:t>
            </w:r>
          </w:p>
          <w:p w:rsidR="00000000" w:rsidDel="00000000" w:rsidP="00000000" w:rsidRDefault="00000000" w:rsidRPr="00000000" w14:paraId="000002A3">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de tarea.</w:t>
            </w:r>
          </w:p>
          <w:p w:rsidR="00000000" w:rsidDel="00000000" w:rsidP="00000000" w:rsidRDefault="00000000" w:rsidRPr="00000000" w14:paraId="000002A4">
            <w:pPr>
              <w:spacing w:after="0" w:line="240" w:lineRule="auto"/>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Resolver dudas acerca de los ejercicios de tarea.</w:t>
            </w:r>
          </w:p>
          <w:p w:rsidR="00000000" w:rsidDel="00000000" w:rsidP="00000000" w:rsidRDefault="00000000" w:rsidRPr="00000000" w14:paraId="000002A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Proponer ejercicios para su resolución en un tiempo determinado.</w:t>
            </w:r>
          </w:p>
        </w:tc>
        <w:tc>
          <w:tcPr/>
          <w:p w:rsidR="00000000" w:rsidDel="00000000" w:rsidP="00000000" w:rsidRDefault="00000000" w:rsidRPr="00000000" w14:paraId="000002A6">
            <w:pPr>
              <w:ind w:firstLine="10"/>
              <w:rPr>
                <w:rFonts w:ascii="Bahnschrift Condensed" w:cs="Bahnschrift Condensed" w:eastAsia="Bahnschrift Condensed" w:hAnsi="Bahnschrift Condensed"/>
                <w:sz w:val="24"/>
                <w:szCs w:val="24"/>
              </w:rPr>
            </w:pPr>
            <w:sdt>
              <w:sdtPr>
                <w:tag w:val="goog_rdk_8"/>
              </w:sdtPr>
              <w:sdtContent>
                <w:r w:rsidDel="00000000" w:rsidR="00000000" w:rsidRPr="00000000">
                  <w:rPr>
                    <w:rFonts w:ascii="Arial Unicode MS" w:cs="Arial Unicode MS" w:eastAsia="Arial Unicode MS" w:hAnsi="Arial Unicode MS"/>
                    <w:rtl w:val="0"/>
                  </w:rPr>
                  <w:t xml:space="preserve"> ∙Capacidad de abstrac-  ción, análisis y síntesis. ∙ Capacidad para identificar, plantear y resolver problemas. ∙ Habilidad para trabajar en forma autónoma. ∙ Habilidades en el uso de las TIC’s. ∙ Capacidad de aplicar los conocimientos en la práctica. ∙ Capacidad crítica y autocrítica. ∙ Capacidad de trabajo en equipo.</w:t>
                </w:r>
              </w:sdtContent>
            </w:sdt>
            <w:r w:rsidDel="00000000" w:rsidR="00000000" w:rsidRPr="00000000">
              <w:rPr>
                <w:rtl w:val="0"/>
              </w:rPr>
            </w:r>
          </w:p>
        </w:tc>
        <w:tc>
          <w:tcPr/>
          <w:p w:rsidR="00000000" w:rsidDel="00000000" w:rsidP="00000000" w:rsidRDefault="00000000" w:rsidRPr="00000000" w14:paraId="000002A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 HT</w:t>
            </w:r>
          </w:p>
          <w:p w:rsidR="00000000" w:rsidDel="00000000" w:rsidP="00000000" w:rsidRDefault="00000000" w:rsidRPr="00000000" w14:paraId="000002A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 HP</w:t>
            </w:r>
          </w:p>
        </w:tc>
      </w:tr>
    </w:tbl>
    <w:p w:rsidR="00000000" w:rsidDel="00000000" w:rsidP="00000000" w:rsidRDefault="00000000" w:rsidRPr="00000000" w14:paraId="000002A9">
      <w:pPr>
        <w:ind w:firstLine="10"/>
        <w:rPr>
          <w:rFonts w:ascii="Bahnschrift Condensed" w:cs="Bahnschrift Condensed" w:eastAsia="Bahnschrift Condensed" w:hAnsi="Bahnschrift Condensed"/>
          <w:sz w:val="24"/>
          <w:szCs w:val="24"/>
        </w:rPr>
      </w:pPr>
      <w:r w:rsidDel="00000000" w:rsidR="00000000" w:rsidRPr="00000000">
        <w:rPr>
          <w:rtl w:val="0"/>
        </w:rPr>
      </w:r>
    </w:p>
    <w:tbl>
      <w:tblPr>
        <w:tblStyle w:val="Table21"/>
        <w:tblW w:w="13183.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0632"/>
        <w:gridCol w:w="2551"/>
        <w:tblGridChange w:id="0">
          <w:tblGrid>
            <w:gridCol w:w="10632"/>
            <w:gridCol w:w="2551"/>
          </w:tblGrid>
        </w:tblGridChange>
      </w:tblGrid>
      <w:tr>
        <w:trPr>
          <w:cantSplit w:val="0"/>
          <w:tblHeader w:val="0"/>
        </w:trPr>
        <w:tc>
          <w:tcPr>
            <w:vAlign w:val="center"/>
          </w:tcPr>
          <w:p w:rsidR="00000000" w:rsidDel="00000000" w:rsidP="00000000" w:rsidRDefault="00000000" w:rsidRPr="00000000" w14:paraId="000002A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vAlign w:val="center"/>
          </w:tcPr>
          <w:p w:rsidR="00000000" w:rsidDel="00000000" w:rsidP="00000000" w:rsidRDefault="00000000" w:rsidRPr="00000000" w14:paraId="000002AB">
            <w:pPr>
              <w:spacing w:after="80" w:before="80" w:lineRule="auto"/>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 del indicador</w:t>
            </w:r>
          </w:p>
        </w:tc>
      </w:tr>
      <w:tr>
        <w:trPr>
          <w:cantSplit w:val="0"/>
          <w:tblHeader w:val="0"/>
        </w:trPr>
        <w:tc>
          <w:tcPr/>
          <w:p w:rsidR="00000000" w:rsidDel="00000000" w:rsidP="00000000" w:rsidRDefault="00000000" w:rsidRPr="00000000" w14:paraId="000002AC">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Se adapta a situaciones y contextos complejos</w:t>
            </w:r>
            <w:r w:rsidDel="00000000" w:rsidR="00000000" w:rsidRPr="00000000">
              <w:rPr>
                <w:rFonts w:ascii="Bahnschrift Condensed" w:cs="Bahnschrift Condensed" w:eastAsia="Bahnschrift Condensed" w:hAnsi="Bahnschrift Condensed"/>
                <w:color w:val="000000"/>
                <w:sz w:val="24"/>
                <w:szCs w:val="24"/>
                <w:rtl w:val="0"/>
              </w:rPr>
              <w:t xml:space="preserve">. Puede trabajar en equipo, reflejar sus conocimientos en la interpretación de la realidad. Inferir comportamientos o consecuencias de los fenómenos o problemas en estudio. Incluir más variables en dichos casos de estudio.</w:t>
            </w:r>
          </w:p>
        </w:tc>
        <w:tc>
          <w:tcPr>
            <w:vAlign w:val="center"/>
          </w:tcPr>
          <w:p w:rsidR="00000000" w:rsidDel="00000000" w:rsidP="00000000" w:rsidRDefault="00000000" w:rsidRPr="00000000" w14:paraId="000002A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AE">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Hace aportaciones a las actividades académicas desarrolladas</w:t>
            </w:r>
            <w:r w:rsidDel="00000000" w:rsidR="00000000" w:rsidRPr="00000000">
              <w:rPr>
                <w:rFonts w:ascii="Bahnschrift Condensed" w:cs="Bahnschrift Condensed" w:eastAsia="Bahnschrift Condensed" w:hAnsi="Bahnschrift Condensed"/>
                <w:color w:val="000000"/>
                <w:sz w:val="24"/>
                <w:szCs w:val="24"/>
                <w:rtl w:val="0"/>
              </w:rPr>
              <w:t xml:space="preserve">. Pregunta integrando conocimientos de otras asignaturas o de casos anteriores de la misma asignatura. Presenta otros puntos de vista que complementan al presentado en la clase. Presenta fuentes de información adicionales (Internet, documentales), usa más bibliografía, consulta fuentes en un segundo idioma, etc.</w:t>
            </w:r>
          </w:p>
        </w:tc>
        <w:tc>
          <w:tcPr>
            <w:vAlign w:val="center"/>
          </w:tcPr>
          <w:p w:rsidR="00000000" w:rsidDel="00000000" w:rsidP="00000000" w:rsidRDefault="00000000" w:rsidRPr="00000000" w14:paraId="000002A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B0">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Propone y/o explica soluciones o procedimientos no vistos en clase (creatividad)</w:t>
            </w:r>
            <w:r w:rsidDel="00000000" w:rsidR="00000000" w:rsidRPr="00000000">
              <w:rPr>
                <w:rFonts w:ascii="Bahnschrift Condensed" w:cs="Bahnschrift Condensed" w:eastAsia="Bahnschrift Condensed" w:hAnsi="Bahnschrift Condensed"/>
                <w:color w:val="000000"/>
                <w:sz w:val="24"/>
                <w:szCs w:val="24"/>
                <w:rtl w:val="0"/>
              </w:rPr>
              <w:t xml:space="preserve">. Ante problemas o casos de estudio propone perspectivas diferentes, para abordarlos y sustentarlos correctamente. Aplica procedimientos aprendidos en otra asignatura o contexto para el problema que se está resolviendo.</w:t>
            </w:r>
          </w:p>
        </w:tc>
        <w:tc>
          <w:tcPr>
            <w:vAlign w:val="center"/>
          </w:tcPr>
          <w:p w:rsidR="00000000" w:rsidDel="00000000" w:rsidP="00000000" w:rsidRDefault="00000000" w:rsidRPr="00000000" w14:paraId="000002B1">
            <w:pPr>
              <w:spacing w:line="360" w:lineRule="auto"/>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B2">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Introduce recursos y experiencias que promueven un pensamiento crítico; (por ejemplo, el uso de las tecnologías de la iformación estableciendo previamente un criterio).</w:t>
            </w:r>
            <w:r w:rsidDel="00000000" w:rsidR="00000000" w:rsidRPr="00000000">
              <w:rPr>
                <w:rFonts w:ascii="Bahnschrift Condensed" w:cs="Bahnschrift Condensed" w:eastAsia="Bahnschrift Condensed" w:hAnsi="Bahnschrift Condensed"/>
                <w:color w:val="000000"/>
                <w:sz w:val="24"/>
                <w:szCs w:val="24"/>
                <w:rtl w:val="0"/>
              </w:rPr>
              <w:t xml:space="preserve"> Ante temas de una asignatura, introduce cuestionamientos de tipo ético, ecológico, histórico, político, económico, etc.; que deben tomarse en cuenta para comprender mejor, o a futuro dicho tema. Se apoya en foros, autores, bibliografía, documentales, etc. para sustentar su punto de vista.</w:t>
            </w:r>
          </w:p>
        </w:tc>
        <w:tc>
          <w:tcPr>
            <w:vAlign w:val="center"/>
          </w:tcPr>
          <w:p w:rsidR="00000000" w:rsidDel="00000000" w:rsidP="00000000" w:rsidRDefault="00000000" w:rsidRPr="00000000" w14:paraId="000002B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r>
      <w:tr>
        <w:trPr>
          <w:cantSplit w:val="0"/>
          <w:tblHeader w:val="0"/>
        </w:trPr>
        <w:tc>
          <w:tcPr/>
          <w:p w:rsidR="00000000" w:rsidDel="00000000" w:rsidP="00000000" w:rsidRDefault="00000000" w:rsidRPr="00000000" w14:paraId="000002B4">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Incorpora conocimientos y actividades interdisciplinarias en su aprendizaje</w:t>
            </w:r>
            <w:r w:rsidDel="00000000" w:rsidR="00000000" w:rsidRPr="00000000">
              <w:rPr>
                <w:rFonts w:ascii="Bahnschrift Condensed" w:cs="Bahnschrift Condensed" w:eastAsia="Bahnschrift Condensed" w:hAnsi="Bahnschrift Condensed"/>
                <w:color w:val="000000"/>
                <w:sz w:val="24"/>
                <w:szCs w:val="24"/>
                <w:rtl w:val="0"/>
              </w:rPr>
              <w:t xml:space="preserve">. En el desarrollo de los temas de la asignatura, incorpora conocimientos y actividades desarrollados en otras asignaturas para lograr la competencia.</w:t>
            </w:r>
          </w:p>
        </w:tc>
        <w:tc>
          <w:tcPr>
            <w:vAlign w:val="center"/>
          </w:tcPr>
          <w:p w:rsidR="00000000" w:rsidDel="00000000" w:rsidP="00000000" w:rsidRDefault="00000000" w:rsidRPr="00000000" w14:paraId="000002B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r>
      <w:tr>
        <w:trPr>
          <w:cantSplit w:val="0"/>
          <w:tblHeader w:val="0"/>
        </w:trPr>
        <w:tc>
          <w:tcPr/>
          <w:p w:rsidR="00000000" w:rsidDel="00000000" w:rsidP="00000000" w:rsidRDefault="00000000" w:rsidRPr="00000000" w14:paraId="000002B6">
            <w:pPr>
              <w:numPr>
                <w:ilvl w:val="0"/>
                <w:numId w:val="1"/>
              </w:numPr>
              <w:pBdr>
                <w:top w:space="0" w:sz="0" w:val="nil"/>
                <w:left w:space="0" w:sz="0" w:val="nil"/>
                <w:bottom w:space="0" w:sz="0" w:val="nil"/>
                <w:right w:space="0" w:sz="0" w:val="nil"/>
                <w:between w:space="0" w:sz="0" w:val="nil"/>
              </w:pBdr>
              <w:tabs>
                <w:tab w:val="center" w:leader="none" w:pos="4419"/>
                <w:tab w:val="right" w:leader="none" w:pos="8838"/>
                <w:tab w:val="right" w:leader="none" w:pos="284"/>
                <w:tab w:val="right" w:leader="none" w:pos="4498"/>
                <w:tab w:val="left" w:leader="none" w:pos="6560"/>
                <w:tab w:val="left" w:leader="none" w:pos="8299"/>
              </w:tabs>
              <w:spacing w:after="0" w:line="240" w:lineRule="auto"/>
              <w:ind w:left="720" w:hanging="360"/>
              <w:rPr>
                <w:rFonts w:ascii="Bahnschrift Condensed" w:cs="Bahnschrift Condensed" w:eastAsia="Bahnschrift Condensed" w:hAnsi="Bahnschrift Condensed"/>
                <w:b w:val="1"/>
                <w:color w:val="000000"/>
                <w:sz w:val="24"/>
                <w:szCs w:val="24"/>
              </w:rPr>
            </w:pPr>
            <w:r w:rsidDel="00000000" w:rsidR="00000000" w:rsidRPr="00000000">
              <w:rPr>
                <w:rFonts w:ascii="Bahnschrift Condensed" w:cs="Bahnschrift Condensed" w:eastAsia="Bahnschrift Condensed" w:hAnsi="Bahnschrift Condensed"/>
                <w:b w:val="1"/>
                <w:color w:val="000000"/>
                <w:sz w:val="24"/>
                <w:szCs w:val="24"/>
                <w:rtl w:val="0"/>
              </w:rPr>
              <w:t xml:space="preserve">Realiza su trabajo de manera autónoma y autorregulada</w:t>
            </w:r>
            <w:r w:rsidDel="00000000" w:rsidR="00000000" w:rsidRPr="00000000">
              <w:rPr>
                <w:rFonts w:ascii="Bahnschrift Condensed" w:cs="Bahnschrift Condensed" w:eastAsia="Bahnschrift Condensed" w:hAnsi="Bahnschrift Condensed"/>
                <w:color w:val="000000"/>
                <w:sz w:val="24"/>
                <w:szCs w:val="24"/>
                <w:rtl w:val="0"/>
              </w:rPr>
              <w:t xml:space="preserve">. Es capaz de organizar su tiempo y trabajar sin necesidad de una supervisión estrecha y/o coercitiva. Aprovecha la planeación de la asignatura presentada por el (la) profesor(a) (instrumentación didáctica) para presentar propuestas de mejora de la temática vista durante el curso. Realiza actividades de investigación para participar activamente durante el curso.</w:t>
            </w:r>
            <w:r w:rsidDel="00000000" w:rsidR="00000000" w:rsidRPr="00000000">
              <w:rPr>
                <w:rtl w:val="0"/>
              </w:rPr>
            </w:r>
          </w:p>
        </w:tc>
        <w:tc>
          <w:tcPr>
            <w:vAlign w:val="center"/>
          </w:tcPr>
          <w:p w:rsidR="00000000" w:rsidDel="00000000" w:rsidP="00000000" w:rsidRDefault="00000000" w:rsidRPr="00000000" w14:paraId="000002B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40%</w:t>
            </w:r>
          </w:p>
        </w:tc>
      </w:tr>
    </w:tbl>
    <w:p w:rsidR="00000000" w:rsidDel="00000000" w:rsidP="00000000" w:rsidRDefault="00000000" w:rsidRPr="00000000" w14:paraId="000002B8">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B9">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Niveles de desempeño:</w:t>
      </w:r>
    </w:p>
    <w:tbl>
      <w:tblPr>
        <w:tblStyle w:val="Table22"/>
        <w:tblW w:w="13183.000000000002"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400"/>
        <w:gridCol w:w="2979"/>
        <w:gridCol w:w="4820"/>
        <w:gridCol w:w="1984"/>
        <w:tblGridChange w:id="0">
          <w:tblGrid>
            <w:gridCol w:w="3400"/>
            <w:gridCol w:w="2979"/>
            <w:gridCol w:w="4820"/>
            <w:gridCol w:w="1984"/>
          </w:tblGrid>
        </w:tblGridChange>
      </w:tblGrid>
      <w:tr>
        <w:trPr>
          <w:cantSplit w:val="0"/>
          <w:tblHeader w:val="0"/>
        </w:trPr>
        <w:tc>
          <w:tcPr>
            <w:shd w:fill="auto" w:val="clear"/>
            <w:vAlign w:val="center"/>
          </w:tcPr>
          <w:p w:rsidR="00000000" w:rsidDel="00000000" w:rsidP="00000000" w:rsidRDefault="00000000" w:rsidRPr="00000000" w14:paraId="000002BA">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Desempeño</w:t>
            </w:r>
          </w:p>
        </w:tc>
        <w:tc>
          <w:tcPr>
            <w:shd w:fill="auto" w:val="clear"/>
            <w:vAlign w:val="center"/>
          </w:tcPr>
          <w:p w:rsidR="00000000" w:rsidDel="00000000" w:rsidP="00000000" w:rsidRDefault="00000000" w:rsidRPr="00000000" w14:paraId="000002BB">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Nivel de desempeño</w:t>
            </w:r>
          </w:p>
        </w:tc>
        <w:tc>
          <w:tcPr>
            <w:shd w:fill="auto" w:val="clear"/>
            <w:vAlign w:val="center"/>
          </w:tcPr>
          <w:p w:rsidR="00000000" w:rsidDel="00000000" w:rsidP="00000000" w:rsidRDefault="00000000" w:rsidRPr="00000000" w14:paraId="000002BC">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Indicadores de alcance</w:t>
            </w:r>
          </w:p>
        </w:tc>
        <w:tc>
          <w:tcPr>
            <w:shd w:fill="auto" w:val="clear"/>
            <w:vAlign w:val="center"/>
          </w:tcPr>
          <w:p w:rsidR="00000000" w:rsidDel="00000000" w:rsidP="00000000" w:rsidRDefault="00000000" w:rsidRPr="00000000" w14:paraId="000002BD">
            <w:pPr>
              <w:ind w:firstLine="10"/>
              <w:jc w:val="center"/>
              <w:rPr>
                <w:rFonts w:ascii="Bahnschrift Condensed" w:cs="Bahnschrift Condensed" w:eastAsia="Bahnschrift Condensed" w:hAnsi="Bahnschrift Condensed"/>
                <w:b w:val="1"/>
                <w:smallCaps w:val="1"/>
                <w:sz w:val="24"/>
                <w:szCs w:val="24"/>
              </w:rPr>
            </w:pPr>
            <w:r w:rsidDel="00000000" w:rsidR="00000000" w:rsidRPr="00000000">
              <w:rPr>
                <w:rFonts w:ascii="Bahnschrift Condensed" w:cs="Bahnschrift Condensed" w:eastAsia="Bahnschrift Condensed" w:hAnsi="Bahnschrift Condensed"/>
                <w:b w:val="1"/>
                <w:smallCaps w:val="1"/>
                <w:sz w:val="24"/>
                <w:szCs w:val="24"/>
                <w:rtl w:val="0"/>
              </w:rPr>
              <w:t xml:space="preserve">Valoración numérica</w:t>
            </w:r>
          </w:p>
        </w:tc>
      </w:tr>
      <w:tr>
        <w:trPr>
          <w:cantSplit w:val="0"/>
          <w:tblHeader w:val="0"/>
        </w:trPr>
        <w:tc>
          <w:tcPr>
            <w:vMerge w:val="restart"/>
            <w:shd w:fill="auto" w:val="clear"/>
          </w:tcPr>
          <w:p w:rsidR="00000000" w:rsidDel="00000000" w:rsidP="00000000" w:rsidRDefault="00000000" w:rsidRPr="00000000" w14:paraId="000002BE">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BF">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2C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alcanzada</w:t>
            </w:r>
          </w:p>
        </w:tc>
        <w:tc>
          <w:tcPr>
            <w:shd w:fill="auto" w:val="clear"/>
          </w:tcPr>
          <w:p w:rsidR="00000000" w:rsidDel="00000000" w:rsidP="00000000" w:rsidRDefault="00000000" w:rsidRPr="00000000" w14:paraId="000002C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Excelente</w:t>
            </w:r>
          </w:p>
        </w:tc>
        <w:tc>
          <w:tcPr>
            <w:shd w:fill="auto" w:val="clear"/>
          </w:tcPr>
          <w:p w:rsidR="00000000" w:rsidDel="00000000" w:rsidP="00000000" w:rsidRDefault="00000000" w:rsidRPr="00000000" w14:paraId="000002C2">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95 a 100% de ABCDE</w:t>
            </w:r>
          </w:p>
        </w:tc>
        <w:tc>
          <w:tcPr>
            <w:shd w:fill="auto" w:val="clear"/>
          </w:tcPr>
          <w:p w:rsidR="00000000" w:rsidDel="00000000" w:rsidP="00000000" w:rsidRDefault="00000000" w:rsidRPr="00000000" w14:paraId="000002C3">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95 a100</w:t>
            </w:r>
          </w:p>
        </w:tc>
      </w:tr>
      <w:tr>
        <w:trPr>
          <w:cantSplit w:val="0"/>
          <w:tblHeader w:val="0"/>
        </w:trPr>
        <w:tc>
          <w:tcPr>
            <w:vMerge w:val="continue"/>
            <w:shd w:fill="auto" w:val="clear"/>
          </w:tcPr>
          <w:p w:rsidR="00000000" w:rsidDel="00000000" w:rsidP="00000000" w:rsidRDefault="00000000" w:rsidRPr="00000000" w14:paraId="000002C4">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C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Notable</w:t>
            </w:r>
          </w:p>
        </w:tc>
        <w:tc>
          <w:tcPr>
            <w:shd w:fill="auto" w:val="clear"/>
          </w:tcPr>
          <w:p w:rsidR="00000000" w:rsidDel="00000000" w:rsidP="00000000" w:rsidRDefault="00000000" w:rsidRPr="00000000" w14:paraId="000002C6">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85 a 94% de ABCDE</w:t>
            </w:r>
          </w:p>
        </w:tc>
        <w:tc>
          <w:tcPr>
            <w:shd w:fill="auto" w:val="clear"/>
          </w:tcPr>
          <w:p w:rsidR="00000000" w:rsidDel="00000000" w:rsidP="00000000" w:rsidRDefault="00000000" w:rsidRPr="00000000" w14:paraId="000002C7">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85 a 94</w:t>
            </w:r>
          </w:p>
        </w:tc>
      </w:tr>
      <w:tr>
        <w:trPr>
          <w:cantSplit w:val="0"/>
          <w:tblHeader w:val="0"/>
        </w:trPr>
        <w:tc>
          <w:tcPr>
            <w:vMerge w:val="continue"/>
            <w:shd w:fill="auto" w:val="clear"/>
          </w:tcPr>
          <w:p w:rsidR="00000000" w:rsidDel="00000000" w:rsidP="00000000" w:rsidRDefault="00000000" w:rsidRPr="00000000" w14:paraId="000002C8">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C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Bueno</w:t>
            </w:r>
          </w:p>
        </w:tc>
        <w:tc>
          <w:tcPr>
            <w:shd w:fill="auto" w:val="clear"/>
          </w:tcPr>
          <w:p w:rsidR="00000000" w:rsidDel="00000000" w:rsidP="00000000" w:rsidRDefault="00000000" w:rsidRPr="00000000" w14:paraId="000002CA">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76 a 84 % de ABCDE</w:t>
            </w:r>
          </w:p>
        </w:tc>
        <w:tc>
          <w:tcPr>
            <w:shd w:fill="auto" w:val="clear"/>
          </w:tcPr>
          <w:p w:rsidR="00000000" w:rsidDel="00000000" w:rsidP="00000000" w:rsidRDefault="00000000" w:rsidRPr="00000000" w14:paraId="000002CB">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76 a 84</w:t>
            </w:r>
          </w:p>
        </w:tc>
      </w:tr>
      <w:tr>
        <w:trPr>
          <w:cantSplit w:val="0"/>
          <w:tblHeader w:val="0"/>
        </w:trPr>
        <w:tc>
          <w:tcPr>
            <w:vMerge w:val="continue"/>
            <w:shd w:fill="auto" w:val="clear"/>
          </w:tcPr>
          <w:p w:rsidR="00000000" w:rsidDel="00000000" w:rsidP="00000000" w:rsidRDefault="00000000" w:rsidRPr="00000000" w14:paraId="000002C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color w:val="000000"/>
                <w:sz w:val="24"/>
                <w:szCs w:val="24"/>
              </w:rPr>
            </w:pPr>
            <w:r w:rsidDel="00000000" w:rsidR="00000000" w:rsidRPr="00000000">
              <w:rPr>
                <w:rtl w:val="0"/>
              </w:rPr>
            </w:r>
          </w:p>
        </w:tc>
        <w:tc>
          <w:tcPr>
            <w:shd w:fill="auto" w:val="clear"/>
          </w:tcPr>
          <w:p w:rsidR="00000000" w:rsidDel="00000000" w:rsidP="00000000" w:rsidRDefault="00000000" w:rsidRPr="00000000" w14:paraId="000002C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Suficiente</w:t>
            </w:r>
          </w:p>
        </w:tc>
        <w:tc>
          <w:tcPr>
            <w:shd w:fill="auto" w:val="clear"/>
          </w:tcPr>
          <w:p w:rsidR="00000000" w:rsidDel="00000000" w:rsidP="00000000" w:rsidRDefault="00000000" w:rsidRPr="00000000" w14:paraId="000002CE">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70 a 75 % de ABCDE</w:t>
            </w:r>
          </w:p>
        </w:tc>
        <w:tc>
          <w:tcPr>
            <w:shd w:fill="auto" w:val="clear"/>
          </w:tcPr>
          <w:p w:rsidR="00000000" w:rsidDel="00000000" w:rsidP="00000000" w:rsidRDefault="00000000" w:rsidRPr="00000000" w14:paraId="000002CF">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70 a75</w:t>
            </w:r>
          </w:p>
        </w:tc>
      </w:tr>
      <w:tr>
        <w:trPr>
          <w:cantSplit w:val="0"/>
          <w:tblHeader w:val="0"/>
        </w:trPr>
        <w:tc>
          <w:tcPr>
            <w:shd w:fill="auto" w:val="clear"/>
          </w:tcPr>
          <w:p w:rsidR="00000000" w:rsidDel="00000000" w:rsidP="00000000" w:rsidRDefault="00000000" w:rsidRPr="00000000" w14:paraId="000002D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Competencia no alcanzada</w:t>
            </w:r>
          </w:p>
        </w:tc>
        <w:tc>
          <w:tcPr>
            <w:shd w:fill="auto" w:val="clear"/>
          </w:tcPr>
          <w:p w:rsidR="00000000" w:rsidDel="00000000" w:rsidP="00000000" w:rsidRDefault="00000000" w:rsidRPr="00000000" w14:paraId="000002D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Insuficiente</w:t>
            </w:r>
          </w:p>
        </w:tc>
        <w:tc>
          <w:tcPr>
            <w:shd w:fill="auto" w:val="clear"/>
          </w:tcPr>
          <w:p w:rsidR="00000000" w:rsidDel="00000000" w:rsidP="00000000" w:rsidRDefault="00000000" w:rsidRPr="00000000" w14:paraId="000002D2">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Cumple con menos del 70% de A, B, C, D, E.</w:t>
            </w:r>
          </w:p>
        </w:tc>
        <w:tc>
          <w:tcPr>
            <w:shd w:fill="auto" w:val="clear"/>
          </w:tcPr>
          <w:p w:rsidR="00000000" w:rsidDel="00000000" w:rsidP="00000000" w:rsidRDefault="00000000" w:rsidRPr="00000000" w14:paraId="000002D3">
            <w:pPr>
              <w:pBdr>
                <w:top w:space="0" w:sz="0" w:val="nil"/>
                <w:left w:space="0" w:sz="0" w:val="nil"/>
                <w:bottom w:space="0" w:sz="0" w:val="nil"/>
                <w:right w:space="0" w:sz="0" w:val="nil"/>
                <w:between w:space="0" w:sz="0" w:val="nil"/>
              </w:pBdr>
              <w:tabs>
                <w:tab w:val="center" w:leader="none" w:pos="4419"/>
                <w:tab w:val="right" w:leader="none" w:pos="8838"/>
                <w:tab w:val="right" w:leader="none" w:pos="1159"/>
                <w:tab w:val="right" w:leader="none" w:pos="4498"/>
                <w:tab w:val="left" w:leader="none" w:pos="6560"/>
                <w:tab w:val="left" w:leader="none" w:pos="8299"/>
              </w:tabs>
              <w:spacing w:after="0" w:line="240" w:lineRule="auto"/>
              <w:ind w:left="0" w:firstLine="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NA (No Alcanzada)</w:t>
            </w:r>
          </w:p>
        </w:tc>
      </w:tr>
    </w:tbl>
    <w:p w:rsidR="00000000" w:rsidDel="00000000" w:rsidP="00000000" w:rsidRDefault="00000000" w:rsidRPr="00000000" w14:paraId="000002D4">
      <w:pPr>
        <w:spacing w:after="80" w:lineRule="auto"/>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Matriz de evaluación:</w:t>
      </w:r>
    </w:p>
    <w:tbl>
      <w:tblPr>
        <w:tblStyle w:val="Table23"/>
        <w:tblW w:w="13300.999999999996"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572"/>
        <w:gridCol w:w="1821"/>
        <w:gridCol w:w="515"/>
        <w:gridCol w:w="513"/>
        <w:gridCol w:w="520"/>
        <w:gridCol w:w="518"/>
        <w:gridCol w:w="513"/>
        <w:gridCol w:w="553"/>
        <w:gridCol w:w="119"/>
        <w:gridCol w:w="4657"/>
        <w:tblGridChange w:id="0">
          <w:tblGrid>
            <w:gridCol w:w="3572"/>
            <w:gridCol w:w="1821"/>
            <w:gridCol w:w="515"/>
            <w:gridCol w:w="513"/>
            <w:gridCol w:w="520"/>
            <w:gridCol w:w="518"/>
            <w:gridCol w:w="513"/>
            <w:gridCol w:w="553"/>
            <w:gridCol w:w="119"/>
            <w:gridCol w:w="4657"/>
          </w:tblGrid>
        </w:tblGridChange>
      </w:tblGrid>
      <w:tr>
        <w:trPr>
          <w:cantSplit w:val="0"/>
          <w:tblHeader w:val="0"/>
        </w:trPr>
        <w:tc>
          <w:tcPr>
            <w:vMerge w:val="restart"/>
            <w:shd w:fill="auto" w:val="clear"/>
          </w:tcPr>
          <w:p w:rsidR="00000000" w:rsidDel="00000000" w:rsidP="00000000" w:rsidRDefault="00000000" w:rsidRPr="00000000" w14:paraId="000002D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Evidencia de aprendizaje</w:t>
            </w:r>
          </w:p>
        </w:tc>
        <w:tc>
          <w:tcPr>
            <w:vMerge w:val="restart"/>
            <w:shd w:fill="auto" w:val="clear"/>
          </w:tcPr>
          <w:p w:rsidR="00000000" w:rsidDel="00000000" w:rsidP="00000000" w:rsidRDefault="00000000" w:rsidRPr="00000000" w14:paraId="000002D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w:t>
            </w:r>
          </w:p>
        </w:tc>
        <w:tc>
          <w:tcPr>
            <w:gridSpan w:val="7"/>
            <w:shd w:fill="auto" w:val="clear"/>
          </w:tcPr>
          <w:p w:rsidR="00000000" w:rsidDel="00000000" w:rsidP="00000000" w:rsidRDefault="00000000" w:rsidRPr="00000000" w14:paraId="000002D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Indicador de alcance</w:t>
            </w:r>
          </w:p>
        </w:tc>
        <w:tc>
          <w:tcPr>
            <w:shd w:fill="auto" w:val="clear"/>
          </w:tcPr>
          <w:p w:rsidR="00000000" w:rsidDel="00000000" w:rsidP="00000000" w:rsidRDefault="00000000" w:rsidRPr="00000000" w14:paraId="000002D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 formativa de la competencia</w:t>
            </w:r>
          </w:p>
        </w:tc>
      </w:tr>
      <w:tr>
        <w:trPr>
          <w:cantSplit w:val="0"/>
          <w:tblHeader w:val="0"/>
        </w:trPr>
        <w:tc>
          <w:tcPr>
            <w:vMerge w:val="continue"/>
            <w:shd w:fill="auto" w:val="clear"/>
          </w:tcPr>
          <w:p w:rsidR="00000000" w:rsidDel="00000000" w:rsidP="00000000" w:rsidRDefault="00000000" w:rsidRPr="00000000" w14:paraId="000002DF">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vMerge w:val="continue"/>
            <w:shd w:fill="auto" w:val="clear"/>
          </w:tcPr>
          <w:p w:rsidR="00000000" w:rsidDel="00000000" w:rsidP="00000000" w:rsidRDefault="00000000" w:rsidRPr="00000000" w14:paraId="000002E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2E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w:t>
            </w:r>
          </w:p>
        </w:tc>
        <w:tc>
          <w:tcPr>
            <w:shd w:fill="auto" w:val="clear"/>
            <w:vAlign w:val="center"/>
          </w:tcPr>
          <w:p w:rsidR="00000000" w:rsidDel="00000000" w:rsidP="00000000" w:rsidRDefault="00000000" w:rsidRPr="00000000" w14:paraId="000002E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w:t>
            </w:r>
          </w:p>
        </w:tc>
        <w:tc>
          <w:tcPr>
            <w:shd w:fill="auto" w:val="clear"/>
            <w:vAlign w:val="center"/>
          </w:tcPr>
          <w:p w:rsidR="00000000" w:rsidDel="00000000" w:rsidP="00000000" w:rsidRDefault="00000000" w:rsidRPr="00000000" w14:paraId="000002E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w:t>
            </w:r>
          </w:p>
        </w:tc>
        <w:tc>
          <w:tcPr>
            <w:shd w:fill="auto" w:val="clear"/>
            <w:vAlign w:val="center"/>
          </w:tcPr>
          <w:p w:rsidR="00000000" w:rsidDel="00000000" w:rsidP="00000000" w:rsidRDefault="00000000" w:rsidRPr="00000000" w14:paraId="000002E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w:t>
            </w:r>
          </w:p>
        </w:tc>
        <w:tc>
          <w:tcPr>
            <w:shd w:fill="auto" w:val="clear"/>
            <w:vAlign w:val="center"/>
          </w:tcPr>
          <w:p w:rsidR="00000000" w:rsidDel="00000000" w:rsidP="00000000" w:rsidRDefault="00000000" w:rsidRPr="00000000" w14:paraId="000002E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w:t>
            </w:r>
          </w:p>
        </w:tc>
        <w:tc>
          <w:tcPr>
            <w:shd w:fill="auto" w:val="clear"/>
            <w:vAlign w:val="center"/>
          </w:tcPr>
          <w:p w:rsidR="00000000" w:rsidDel="00000000" w:rsidP="00000000" w:rsidRDefault="00000000" w:rsidRPr="00000000" w14:paraId="000002E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F</w:t>
            </w:r>
          </w:p>
        </w:tc>
        <w:tc>
          <w:tcPr>
            <w:gridSpan w:val="2"/>
            <w:shd w:fill="auto" w:val="clear"/>
          </w:tcPr>
          <w:p w:rsidR="00000000" w:rsidDel="00000000" w:rsidP="00000000" w:rsidRDefault="00000000" w:rsidRPr="00000000" w14:paraId="000002E7">
            <w:pPr>
              <w:ind w:firstLine="10"/>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shd w:fill="auto" w:val="clear"/>
          </w:tcPr>
          <w:p w:rsidR="00000000" w:rsidDel="00000000" w:rsidP="00000000" w:rsidRDefault="00000000" w:rsidRPr="00000000" w14:paraId="000002E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Video sobre los tipos de movimiento.</w:t>
            </w:r>
          </w:p>
        </w:tc>
        <w:tc>
          <w:tcPr>
            <w:shd w:fill="auto" w:val="clear"/>
          </w:tcPr>
          <w:p w:rsidR="00000000" w:rsidDel="00000000" w:rsidP="00000000" w:rsidRDefault="00000000" w:rsidRPr="00000000" w14:paraId="000002E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2E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2E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2E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2E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vAlign w:val="center"/>
          </w:tcPr>
          <w:p w:rsidR="00000000" w:rsidDel="00000000" w:rsidP="00000000" w:rsidRDefault="00000000" w:rsidRPr="00000000" w14:paraId="000002E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2F0">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2F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Analizar videos </w:t>
            </w:r>
          </w:p>
        </w:tc>
      </w:tr>
      <w:tr>
        <w:trPr>
          <w:cantSplit w:val="0"/>
          <w:tblHeader w:val="0"/>
        </w:trPr>
        <w:tc>
          <w:tcPr>
            <w:shd w:fill="auto" w:val="clear"/>
          </w:tcPr>
          <w:p w:rsidR="00000000" w:rsidDel="00000000" w:rsidP="00000000" w:rsidRDefault="00000000" w:rsidRPr="00000000" w14:paraId="000002F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Analizar un documental de la Cinemática.</w:t>
            </w:r>
          </w:p>
        </w:tc>
        <w:tc>
          <w:tcPr>
            <w:shd w:fill="auto" w:val="clear"/>
          </w:tcPr>
          <w:p w:rsidR="00000000" w:rsidDel="00000000" w:rsidP="00000000" w:rsidRDefault="00000000" w:rsidRPr="00000000" w14:paraId="000002F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2F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2F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2F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2F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vAlign w:val="center"/>
          </w:tcPr>
          <w:p w:rsidR="00000000" w:rsidDel="00000000" w:rsidP="00000000" w:rsidRDefault="00000000" w:rsidRPr="00000000" w14:paraId="000002F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vAlign w:val="center"/>
          </w:tcPr>
          <w:p w:rsidR="00000000" w:rsidDel="00000000" w:rsidP="00000000" w:rsidRDefault="00000000" w:rsidRPr="00000000" w14:paraId="000002FA">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2F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Comparar casos de Cinemática.</w:t>
            </w:r>
          </w:p>
        </w:tc>
      </w:tr>
      <w:tr>
        <w:trPr>
          <w:cantSplit w:val="0"/>
          <w:tblHeader w:val="0"/>
        </w:trPr>
        <w:tc>
          <w:tcPr>
            <w:shd w:fill="auto" w:val="clear"/>
          </w:tcPr>
          <w:p w:rsidR="00000000" w:rsidDel="00000000" w:rsidP="00000000" w:rsidRDefault="00000000" w:rsidRPr="00000000" w14:paraId="000002FD">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Presentar investigación de los tipos de movimiento y su aplicación.</w:t>
            </w:r>
          </w:p>
        </w:tc>
        <w:tc>
          <w:tcPr>
            <w:shd w:fill="auto" w:val="clear"/>
          </w:tcPr>
          <w:p w:rsidR="00000000" w:rsidDel="00000000" w:rsidP="00000000" w:rsidRDefault="00000000" w:rsidRPr="00000000" w14:paraId="000002F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2FF">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00">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0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gridSpan w:val="2"/>
            <w:shd w:fill="auto" w:val="clear"/>
          </w:tcPr>
          <w:p w:rsidR="00000000" w:rsidDel="00000000" w:rsidP="00000000" w:rsidRDefault="00000000" w:rsidRPr="00000000" w14:paraId="00000305">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Evaluar investigación.</w:t>
            </w:r>
          </w:p>
        </w:tc>
      </w:tr>
      <w:tr>
        <w:trPr>
          <w:cantSplit w:val="0"/>
          <w:tblHeader w:val="0"/>
        </w:trPr>
        <w:tc>
          <w:tcPr>
            <w:shd w:fill="auto" w:val="clear"/>
          </w:tcPr>
          <w:p w:rsidR="00000000" w:rsidDel="00000000" w:rsidP="00000000" w:rsidRDefault="00000000" w:rsidRPr="00000000" w14:paraId="0000030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Modelo donde se aplique algún tipo de movimiento..</w:t>
            </w:r>
          </w:p>
        </w:tc>
        <w:tc>
          <w:tcPr>
            <w:shd w:fill="auto" w:val="clear"/>
          </w:tcPr>
          <w:p w:rsidR="00000000" w:rsidDel="00000000" w:rsidP="00000000" w:rsidRDefault="00000000" w:rsidRPr="00000000" w14:paraId="0000030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shd w:fill="auto" w:val="clear"/>
            <w:vAlign w:val="center"/>
          </w:tcPr>
          <w:p w:rsidR="00000000" w:rsidDel="00000000" w:rsidP="00000000" w:rsidRDefault="00000000" w:rsidRPr="00000000" w14:paraId="00000309">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shd w:fill="auto" w:val="clear"/>
            <w:vAlign w:val="center"/>
          </w:tcPr>
          <w:p w:rsidR="00000000" w:rsidDel="00000000" w:rsidP="00000000" w:rsidRDefault="00000000" w:rsidRPr="00000000" w14:paraId="0000030A">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B">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shd w:fill="auto" w:val="clear"/>
            <w:vAlign w:val="center"/>
          </w:tcPr>
          <w:p w:rsidR="00000000" w:rsidDel="00000000" w:rsidP="00000000" w:rsidRDefault="00000000" w:rsidRPr="00000000" w14:paraId="0000030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D">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0E">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gridSpan w:val="2"/>
            <w:shd w:fill="auto" w:val="clear"/>
          </w:tcPr>
          <w:p w:rsidR="00000000" w:rsidDel="00000000" w:rsidP="00000000" w:rsidRDefault="00000000" w:rsidRPr="00000000" w14:paraId="0000030F">
            <w:pPr>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Exposición del funcionamiento del modelo.</w:t>
            </w:r>
          </w:p>
        </w:tc>
      </w:tr>
      <w:tr>
        <w:trPr>
          <w:cantSplit w:val="0"/>
          <w:tblHeader w:val="0"/>
        </w:trPr>
        <w:tc>
          <w:tcPr>
            <w:shd w:fill="auto" w:val="clear"/>
          </w:tcPr>
          <w:p w:rsidR="00000000" w:rsidDel="00000000" w:rsidP="00000000" w:rsidRDefault="00000000" w:rsidRPr="00000000" w14:paraId="0000031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Problemas a resolver.</w:t>
            </w:r>
          </w:p>
        </w:tc>
        <w:tc>
          <w:tcPr>
            <w:shd w:fill="auto" w:val="clear"/>
          </w:tcPr>
          <w:p w:rsidR="00000000" w:rsidDel="00000000" w:rsidP="00000000" w:rsidRDefault="00000000" w:rsidRPr="00000000" w14:paraId="0000031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shd w:fill="auto" w:val="clear"/>
            <w:vAlign w:val="center"/>
          </w:tcPr>
          <w:p w:rsidR="00000000" w:rsidDel="00000000" w:rsidP="00000000" w:rsidRDefault="00000000" w:rsidRPr="00000000" w14:paraId="00000313">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14">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15">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16">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vAlign w:val="center"/>
          </w:tcPr>
          <w:p w:rsidR="00000000" w:rsidDel="00000000" w:rsidP="00000000" w:rsidRDefault="00000000" w:rsidRPr="00000000" w14:paraId="00000317">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shd w:fill="auto" w:val="clear"/>
            <w:vAlign w:val="center"/>
          </w:tcPr>
          <w:p w:rsidR="00000000" w:rsidDel="00000000" w:rsidP="00000000" w:rsidRDefault="00000000" w:rsidRPr="00000000" w14:paraId="00000318">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gridSpan w:val="2"/>
            <w:shd w:fill="auto" w:val="clear"/>
          </w:tcPr>
          <w:p w:rsidR="00000000" w:rsidDel="00000000" w:rsidP="00000000" w:rsidRDefault="00000000" w:rsidRPr="00000000" w14:paraId="0000031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Entrega de problemas.</w:t>
            </w:r>
          </w:p>
        </w:tc>
      </w:tr>
      <w:tr>
        <w:trPr>
          <w:cantSplit w:val="0"/>
          <w:tblHeader w:val="0"/>
        </w:trPr>
        <w:tc>
          <w:tcPr>
            <w:shd w:fill="auto" w:val="clear"/>
          </w:tcPr>
          <w:p w:rsidR="00000000" w:rsidDel="00000000" w:rsidP="00000000" w:rsidRDefault="00000000" w:rsidRPr="00000000" w14:paraId="0000031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Evaluación escrita.</w:t>
            </w:r>
          </w:p>
        </w:tc>
        <w:tc>
          <w:tcPr>
            <w:shd w:fill="auto" w:val="clear"/>
          </w:tcPr>
          <w:p w:rsidR="00000000" w:rsidDel="00000000" w:rsidP="00000000" w:rsidRDefault="00000000" w:rsidRPr="00000000" w14:paraId="0000031C">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40%</w:t>
            </w:r>
          </w:p>
        </w:tc>
        <w:tc>
          <w:tcPr>
            <w:shd w:fill="auto" w:val="clear"/>
            <w:vAlign w:val="center"/>
          </w:tcPr>
          <w:p w:rsidR="00000000" w:rsidDel="00000000" w:rsidP="00000000" w:rsidRDefault="00000000" w:rsidRPr="00000000" w14:paraId="0000031D">
            <w:pPr>
              <w:ind w:firstLine="10"/>
              <w:jc w:val="center"/>
              <w:rPr>
                <w:rFonts w:ascii="Bahnschrift Condensed" w:cs="Bahnschrift Condensed" w:eastAsia="Bahnschrift Condensed" w:hAnsi="Bahnschrift Condensed"/>
                <w:sz w:val="24"/>
                <w:szCs w:val="24"/>
              </w:rPr>
            </w:pPr>
            <w:r w:rsidDel="00000000" w:rsidR="00000000" w:rsidRPr="00000000">
              <w:rPr>
                <w:rtl w:val="0"/>
              </w:rPr>
            </w:r>
          </w:p>
        </w:tc>
        <w:tc>
          <w:tcPr>
            <w:shd w:fill="auto" w:val="clear"/>
            <w:vAlign w:val="center"/>
          </w:tcPr>
          <w:p w:rsidR="00000000" w:rsidDel="00000000" w:rsidP="00000000" w:rsidRDefault="00000000" w:rsidRPr="00000000" w14:paraId="0000031E">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1F">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20">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shd w:fill="auto" w:val="clear"/>
            <w:vAlign w:val="center"/>
          </w:tcPr>
          <w:p w:rsidR="00000000" w:rsidDel="00000000" w:rsidP="00000000" w:rsidRDefault="00000000" w:rsidRPr="00000000" w14:paraId="00000321">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shd w:fill="auto" w:val="clear"/>
            <w:vAlign w:val="center"/>
          </w:tcPr>
          <w:p w:rsidR="00000000" w:rsidDel="00000000" w:rsidP="00000000" w:rsidRDefault="00000000" w:rsidRPr="00000000" w14:paraId="00000322">
            <w:pPr>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20</w:t>
            </w:r>
          </w:p>
        </w:tc>
        <w:tc>
          <w:tcPr>
            <w:gridSpan w:val="2"/>
            <w:shd w:fill="auto" w:val="clear"/>
          </w:tcPr>
          <w:p w:rsidR="00000000" w:rsidDel="00000000" w:rsidP="00000000" w:rsidRDefault="00000000" w:rsidRPr="00000000" w14:paraId="0000032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Realizar evaluación escrita.</w:t>
            </w:r>
          </w:p>
        </w:tc>
      </w:tr>
      <w:tr>
        <w:trPr>
          <w:cantSplit w:val="0"/>
          <w:tblHeader w:val="0"/>
        </w:trPr>
        <w:tc>
          <w:tcPr>
            <w:shd w:fill="auto" w:val="clear"/>
          </w:tcPr>
          <w:p w:rsidR="00000000" w:rsidDel="00000000" w:rsidP="00000000" w:rsidRDefault="00000000" w:rsidRPr="00000000" w14:paraId="0000032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Total </w:t>
            </w:r>
          </w:p>
        </w:tc>
        <w:tc>
          <w:tcPr>
            <w:shd w:fill="auto" w:val="clear"/>
          </w:tcPr>
          <w:p w:rsidR="00000000" w:rsidDel="00000000" w:rsidP="00000000" w:rsidRDefault="00000000" w:rsidRPr="00000000" w14:paraId="0000032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100%</w:t>
            </w:r>
          </w:p>
        </w:tc>
        <w:tc>
          <w:tcPr>
            <w:shd w:fill="auto" w:val="clear"/>
          </w:tcPr>
          <w:p w:rsidR="00000000" w:rsidDel="00000000" w:rsidP="00000000" w:rsidRDefault="00000000" w:rsidRPr="00000000" w14:paraId="0000032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w:t>
            </w:r>
          </w:p>
        </w:tc>
        <w:tc>
          <w:tcPr>
            <w:shd w:fill="auto" w:val="clear"/>
          </w:tcPr>
          <w:p w:rsidR="00000000" w:rsidDel="00000000" w:rsidP="00000000" w:rsidRDefault="00000000" w:rsidRPr="00000000" w14:paraId="0000032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shd w:fill="auto" w:val="clear"/>
          </w:tcPr>
          <w:p w:rsidR="00000000" w:rsidDel="00000000" w:rsidP="00000000" w:rsidRDefault="00000000" w:rsidRPr="00000000" w14:paraId="0000032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13</w:t>
            </w:r>
          </w:p>
        </w:tc>
        <w:tc>
          <w:tcPr>
            <w:shd w:fill="auto" w:val="clear"/>
          </w:tcPr>
          <w:p w:rsidR="00000000" w:rsidDel="00000000" w:rsidP="00000000" w:rsidRDefault="00000000" w:rsidRPr="00000000" w14:paraId="0000032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shd w:fill="auto" w:val="clear"/>
          </w:tcPr>
          <w:p w:rsidR="00000000" w:rsidDel="00000000" w:rsidP="00000000" w:rsidRDefault="00000000" w:rsidRPr="00000000" w14:paraId="0000032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16</w:t>
            </w:r>
          </w:p>
        </w:tc>
        <w:tc>
          <w:tcPr>
            <w:shd w:fill="auto" w:val="clear"/>
          </w:tcPr>
          <w:p w:rsidR="00000000" w:rsidDel="00000000" w:rsidP="00000000" w:rsidRDefault="00000000" w:rsidRPr="00000000" w14:paraId="0000032C">
            <w:pPr>
              <w:ind w:firstLine="10"/>
              <w:rPr>
                <w:rFonts w:ascii="Bahnschrift Condensed" w:cs="Bahnschrift Condensed" w:eastAsia="Bahnschrift Condensed" w:hAnsi="Bahnschrift Condensed"/>
                <w:sz w:val="24"/>
                <w:szCs w:val="24"/>
              </w:rPr>
            </w:pPr>
            <w:bookmarkStart w:colFirst="0" w:colLast="0" w:name="_heading=h.30j0zll" w:id="1"/>
            <w:bookmarkEnd w:id="1"/>
            <w:r w:rsidDel="00000000" w:rsidR="00000000" w:rsidRPr="00000000">
              <w:rPr>
                <w:rFonts w:ascii="Bahnschrift Condensed" w:cs="Bahnschrift Condensed" w:eastAsia="Bahnschrift Condensed" w:hAnsi="Bahnschrift Condensed"/>
                <w:sz w:val="24"/>
                <w:szCs w:val="24"/>
                <w:rtl w:val="0"/>
              </w:rPr>
              <w:t xml:space="preserve">29</w:t>
            </w:r>
          </w:p>
        </w:tc>
        <w:tc>
          <w:tcPr>
            <w:gridSpan w:val="2"/>
            <w:shd w:fill="auto" w:val="clear"/>
          </w:tcPr>
          <w:p w:rsidR="00000000" w:rsidDel="00000000" w:rsidP="00000000" w:rsidRDefault="00000000" w:rsidRPr="00000000" w14:paraId="0000032D">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32F">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3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31">
      <w:pPr>
        <w:ind w:left="0" w:firstLine="0"/>
        <w:rPr>
          <w:rFonts w:ascii="Bahnschrift Condensed" w:cs="Bahnschrift Condensed" w:eastAsia="Bahnschrift Condensed" w:hAnsi="Bahnschrift Condensed"/>
          <w:b w:val="1"/>
          <w:sz w:val="24"/>
          <w:szCs w:val="24"/>
        </w:rPr>
      </w:pPr>
      <w:r w:rsidDel="00000000" w:rsidR="00000000" w:rsidRPr="00000000">
        <w:rPr>
          <w:rtl w:val="0"/>
        </w:rPr>
      </w:r>
    </w:p>
    <w:p w:rsidR="00000000" w:rsidDel="00000000" w:rsidP="00000000" w:rsidRDefault="00000000" w:rsidRPr="00000000" w14:paraId="00000332">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Fuentes de información y Apoyos didácticos:</w:t>
        <w:tab/>
      </w:r>
    </w:p>
    <w:p w:rsidR="00000000" w:rsidDel="00000000" w:rsidP="00000000" w:rsidRDefault="00000000" w:rsidRPr="00000000" w14:paraId="00000333">
      <w:pPr>
        <w:spacing w:after="80" w:lineRule="auto"/>
        <w:ind w:left="0" w:firstLine="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Fuentes de información:                                                                                                            Apoyos didácticos:</w:t>
      </w:r>
    </w:p>
    <w:tbl>
      <w:tblPr>
        <w:tblStyle w:val="Table24"/>
        <w:tblW w:w="13562.0" w:type="dxa"/>
        <w:jc w:val="left"/>
        <w:tblInd w:w="-113.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6781"/>
        <w:gridCol w:w="6781"/>
        <w:tblGridChange w:id="0">
          <w:tblGrid>
            <w:gridCol w:w="6781"/>
            <w:gridCol w:w="6781"/>
          </w:tblGrid>
        </w:tblGridChange>
      </w:tblGrid>
      <w:tr>
        <w:trPr>
          <w:cantSplit w:val="0"/>
          <w:tblHeader w:val="0"/>
        </w:trPr>
        <w:tc>
          <w:tcPr/>
          <w:p w:rsidR="00000000" w:rsidDel="00000000" w:rsidP="00000000" w:rsidRDefault="00000000" w:rsidRPr="00000000" w14:paraId="00000334">
            <w:pPr>
              <w:spacing w:after="80" w:lineRule="auto"/>
              <w:ind w:left="0" w:firstLine="0"/>
              <w:rPr>
                <w:rFonts w:ascii="Bahnschrift Condensed" w:cs="Bahnschrift Condensed" w:eastAsia="Bahnschrift Condensed" w:hAnsi="Bahnschrift Condensed"/>
                <w:sz w:val="24"/>
                <w:szCs w:val="24"/>
              </w:rPr>
            </w:pPr>
            <w:sdt>
              <w:sdtPr>
                <w:tag w:val="goog_rdk_9"/>
              </w:sdtPr>
              <w:sdtContent>
                <w:r w:rsidDel="00000000" w:rsidR="00000000" w:rsidRPr="00000000">
                  <w:rPr>
                    <w:rFonts w:ascii="Arial Unicode MS" w:cs="Arial Unicode MS" w:eastAsia="Arial Unicode MS" w:hAnsi="Arial Unicode MS"/>
                    <w:rtl w:val="0"/>
                  </w:rPr>
                  <w:t xml:space="preserve">1. Hibbeler R. C. Ingeniería mecánica. Editorial C.E.C.S.A. 4a Edición. 2. Meriam J. L. Mecánica para ingenieros, Editorial Reverte. 3. Merwe, V. D. Física general. Serie Schaum. Editorial Mc Graw Hill. México. 4. Resnick Robert, Halliday David, Krane Kenneth S. Física I, Editorial C.E.C.S.A. 5. Sears, W. F. et al. Física Universitaria. Editorial Addison-Wesley Iberoamericana. 6. México. 1988. 7. Singer, F.L. Resistencia de Materiales. Editorial Harla Harper &amp; Row latinoamericana, México, 1988. 3ª. Recursos en Internet: ∙ Seeburger, Paul (2007). CalcPlot3D Exploration Applet. Consultado en 02,11,2014 en http://web.monroecc.edu/manila/webfiles/calcNSF/JavaCode/CalcPlot3D.htm. ∙ University of Colorado (2013). Masses and Springs. </w:t>
                </w:r>
              </w:sdtContent>
            </w:sdt>
            <w:r w:rsidDel="00000000" w:rsidR="00000000" w:rsidRPr="00000000">
              <w:rPr>
                <w:rtl w:val="0"/>
              </w:rPr>
            </w:r>
          </w:p>
        </w:tc>
        <w:tc>
          <w:tcPr/>
          <w:p w:rsidR="00000000" w:rsidDel="00000000" w:rsidP="00000000" w:rsidRDefault="00000000" w:rsidRPr="00000000" w14:paraId="00000335">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Pizarrón      Computadora</w:t>
            </w:r>
          </w:p>
          <w:p w:rsidR="00000000" w:rsidDel="00000000" w:rsidP="00000000" w:rsidRDefault="00000000" w:rsidRPr="00000000" w14:paraId="00000336">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Proyector      Plumones</w:t>
            </w:r>
          </w:p>
          <w:p w:rsidR="00000000" w:rsidDel="00000000" w:rsidP="00000000" w:rsidRDefault="00000000" w:rsidRPr="00000000" w14:paraId="00000337">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Bocinas          Infografías</w:t>
            </w:r>
          </w:p>
          <w:p w:rsidR="00000000" w:rsidDel="00000000" w:rsidP="00000000" w:rsidRDefault="00000000" w:rsidRPr="00000000" w14:paraId="00000338">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Celular, Internet.</w:t>
            </w:r>
          </w:p>
          <w:p w:rsidR="00000000" w:rsidDel="00000000" w:rsidP="00000000" w:rsidRDefault="00000000" w:rsidRPr="00000000" w14:paraId="00000339">
            <w:pPr>
              <w:ind w:left="0" w:firstLine="0"/>
              <w:jc w:val="left"/>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Recursos en Internet: Figueroa, Geovanni (2013). Ecuaciones Diferenciales. Consultado en 02,11,2014 en http://tecdigital.itcr.ac.cr/revistamatematica/cursoslinea/EcuacionesDiferenciales/EDO-Geo/index.htm. Seeburger, Paul (2010). Slope Field Exploration Another Version. Consulta  en 02,11,2014 en http://web.monroecc.edu/manila/webfiles/pseeburger/JavaCode/mySlopeField.htm. Seeburger, Paul (2010). Slope Field Exploration. Consulta en 02,11,2014 en http://www.monroecc.edu/wusers/pseeburger/javacode/myslopefield2.htm. Seeburger, Paul (2010). Using Slope Fields to Check Solutions to Differential Equations. Consultado en 02,11,2014 en http://higheredbcs.wiley.com/legacy/college/mccallum/0470131586/applets/ch11/hh_fi g_11_9.htm. University of Colorado (2013). Masses and Springs. Consultado en 02,11,2014 en http://phet.colorado.edu/sims/mass-spring-lab/mass-spring-lab_en.html.                 </w:t>
            </w:r>
          </w:p>
          <w:p w:rsidR="00000000" w:rsidDel="00000000" w:rsidP="00000000" w:rsidRDefault="00000000" w:rsidRPr="00000000" w14:paraId="0000033A">
            <w:pPr>
              <w:ind w:left="0" w:firstLine="0"/>
              <w:jc w:val="left"/>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33B">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ab/>
        <w:tab/>
      </w:r>
    </w:p>
    <w:p w:rsidR="00000000" w:rsidDel="00000000" w:rsidP="00000000" w:rsidRDefault="00000000" w:rsidRPr="00000000" w14:paraId="0000033C">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ab/>
      </w:r>
    </w:p>
    <w:p w:rsidR="00000000" w:rsidDel="00000000" w:rsidP="00000000" w:rsidRDefault="00000000" w:rsidRPr="00000000" w14:paraId="0000033D">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3E">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ab/>
        <w:tab/>
      </w:r>
    </w:p>
    <w:p w:rsidR="00000000" w:rsidDel="00000000" w:rsidP="00000000" w:rsidRDefault="00000000" w:rsidRPr="00000000" w14:paraId="0000033F">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40">
      <w:pPr>
        <w:spacing w:after="80" w:lineRule="auto"/>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41">
      <w:pPr>
        <w:ind w:firstLine="10"/>
        <w:rPr>
          <w:rFonts w:ascii="Bahnschrift Condensed" w:cs="Bahnschrift Condensed" w:eastAsia="Bahnschrift Condensed" w:hAnsi="Bahnschrift Condensed"/>
          <w:b w:val="1"/>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Calendarización de evaluación (semanas): </w:t>
      </w:r>
    </w:p>
    <w:p w:rsidR="00000000" w:rsidDel="00000000" w:rsidP="00000000" w:rsidRDefault="00000000" w:rsidRPr="00000000" w14:paraId="00000342">
      <w:pPr>
        <w:ind w:firstLine="10"/>
        <w:rPr>
          <w:rFonts w:ascii="Bahnschrift Condensed" w:cs="Bahnschrift Condensed" w:eastAsia="Bahnschrift Condensed" w:hAnsi="Bahnschrift Condensed"/>
          <w:b w:val="1"/>
          <w:sz w:val="24"/>
          <w:szCs w:val="24"/>
        </w:rPr>
      </w:pPr>
      <w:r w:rsidDel="00000000" w:rsidR="00000000" w:rsidRPr="00000000">
        <w:rPr>
          <w:rtl w:val="0"/>
        </w:rPr>
      </w:r>
    </w:p>
    <w:tbl>
      <w:tblPr>
        <w:tblStyle w:val="Table25"/>
        <w:tblW w:w="13506.000000000004" w:type="dxa"/>
        <w:jc w:val="left"/>
        <w:tblInd w:w="-120.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818"/>
        <w:gridCol w:w="721"/>
        <w:gridCol w:w="722"/>
        <w:gridCol w:w="723"/>
        <w:gridCol w:w="721"/>
        <w:gridCol w:w="721"/>
        <w:gridCol w:w="722"/>
        <w:gridCol w:w="721"/>
        <w:gridCol w:w="722"/>
        <w:gridCol w:w="721"/>
        <w:gridCol w:w="742"/>
        <w:gridCol w:w="742"/>
        <w:gridCol w:w="742"/>
        <w:gridCol w:w="742"/>
        <w:gridCol w:w="742"/>
        <w:gridCol w:w="742"/>
        <w:gridCol w:w="742"/>
        <w:tblGridChange w:id="0">
          <w:tblGrid>
            <w:gridCol w:w="1818"/>
            <w:gridCol w:w="721"/>
            <w:gridCol w:w="722"/>
            <w:gridCol w:w="723"/>
            <w:gridCol w:w="721"/>
            <w:gridCol w:w="721"/>
            <w:gridCol w:w="722"/>
            <w:gridCol w:w="721"/>
            <w:gridCol w:w="722"/>
            <w:gridCol w:w="721"/>
            <w:gridCol w:w="742"/>
            <w:gridCol w:w="742"/>
            <w:gridCol w:w="742"/>
            <w:gridCol w:w="742"/>
            <w:gridCol w:w="742"/>
            <w:gridCol w:w="742"/>
            <w:gridCol w:w="742"/>
          </w:tblGrid>
        </w:tblGridChange>
      </w:tblGrid>
      <w:tr>
        <w:trPr>
          <w:cantSplit w:val="0"/>
          <w:tblHeader w:val="0"/>
        </w:trPr>
        <w:tc>
          <w:tcPr/>
          <w:p w:rsidR="00000000" w:rsidDel="00000000" w:rsidP="00000000" w:rsidRDefault="00000000" w:rsidRPr="00000000" w14:paraId="0000034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Semana</w:t>
            </w:r>
          </w:p>
        </w:tc>
        <w:tc>
          <w:tcPr/>
          <w:p w:rsidR="00000000" w:rsidDel="00000000" w:rsidP="00000000" w:rsidRDefault="00000000" w:rsidRPr="00000000" w14:paraId="0000034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w:t>
            </w:r>
          </w:p>
        </w:tc>
        <w:tc>
          <w:tcPr/>
          <w:p w:rsidR="00000000" w:rsidDel="00000000" w:rsidP="00000000" w:rsidRDefault="00000000" w:rsidRPr="00000000" w14:paraId="0000034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2</w:t>
            </w:r>
          </w:p>
        </w:tc>
        <w:tc>
          <w:tcPr/>
          <w:p w:rsidR="00000000" w:rsidDel="00000000" w:rsidP="00000000" w:rsidRDefault="00000000" w:rsidRPr="00000000" w14:paraId="0000034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3</w:t>
            </w:r>
          </w:p>
        </w:tc>
        <w:tc>
          <w:tcPr/>
          <w:p w:rsidR="00000000" w:rsidDel="00000000" w:rsidP="00000000" w:rsidRDefault="00000000" w:rsidRPr="00000000" w14:paraId="0000034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4</w:t>
            </w:r>
          </w:p>
        </w:tc>
        <w:tc>
          <w:tcPr/>
          <w:p w:rsidR="00000000" w:rsidDel="00000000" w:rsidP="00000000" w:rsidRDefault="00000000" w:rsidRPr="00000000" w14:paraId="0000034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5</w:t>
            </w:r>
          </w:p>
        </w:tc>
        <w:tc>
          <w:tcPr/>
          <w:p w:rsidR="00000000" w:rsidDel="00000000" w:rsidP="00000000" w:rsidRDefault="00000000" w:rsidRPr="00000000" w14:paraId="0000034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6</w:t>
            </w:r>
          </w:p>
        </w:tc>
        <w:tc>
          <w:tcPr/>
          <w:p w:rsidR="00000000" w:rsidDel="00000000" w:rsidP="00000000" w:rsidRDefault="00000000" w:rsidRPr="00000000" w14:paraId="0000034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7</w:t>
            </w:r>
          </w:p>
        </w:tc>
        <w:tc>
          <w:tcPr/>
          <w:p w:rsidR="00000000" w:rsidDel="00000000" w:rsidP="00000000" w:rsidRDefault="00000000" w:rsidRPr="00000000" w14:paraId="0000034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8</w:t>
            </w:r>
          </w:p>
        </w:tc>
        <w:tc>
          <w:tcPr/>
          <w:p w:rsidR="00000000" w:rsidDel="00000000" w:rsidP="00000000" w:rsidRDefault="00000000" w:rsidRPr="00000000" w14:paraId="0000034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9</w:t>
            </w:r>
          </w:p>
        </w:tc>
        <w:tc>
          <w:tcPr/>
          <w:p w:rsidR="00000000" w:rsidDel="00000000" w:rsidP="00000000" w:rsidRDefault="00000000" w:rsidRPr="00000000" w14:paraId="0000034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10</w:t>
            </w:r>
          </w:p>
        </w:tc>
        <w:tc>
          <w:tcPr/>
          <w:p w:rsidR="00000000" w:rsidDel="00000000" w:rsidP="00000000" w:rsidRDefault="00000000" w:rsidRPr="00000000" w14:paraId="0000034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11</w:t>
            </w:r>
          </w:p>
        </w:tc>
        <w:tc>
          <w:tcPr/>
          <w:p w:rsidR="00000000" w:rsidDel="00000000" w:rsidP="00000000" w:rsidRDefault="00000000" w:rsidRPr="00000000" w14:paraId="0000034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12</w:t>
            </w:r>
          </w:p>
        </w:tc>
        <w:tc>
          <w:tcPr/>
          <w:p w:rsidR="00000000" w:rsidDel="00000000" w:rsidP="00000000" w:rsidRDefault="00000000" w:rsidRPr="00000000" w14:paraId="0000035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13</w:t>
            </w:r>
          </w:p>
        </w:tc>
        <w:tc>
          <w:tcPr/>
          <w:p w:rsidR="00000000" w:rsidDel="00000000" w:rsidP="00000000" w:rsidRDefault="00000000" w:rsidRPr="00000000" w14:paraId="0000035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14</w:t>
            </w:r>
          </w:p>
        </w:tc>
        <w:tc>
          <w:tcPr/>
          <w:p w:rsidR="00000000" w:rsidDel="00000000" w:rsidP="00000000" w:rsidRDefault="00000000" w:rsidRPr="00000000" w14:paraId="0000035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15</w:t>
            </w:r>
          </w:p>
        </w:tc>
        <w:tc>
          <w:tcPr/>
          <w:p w:rsidR="00000000" w:rsidDel="00000000" w:rsidP="00000000" w:rsidRDefault="00000000" w:rsidRPr="00000000" w14:paraId="0000035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16</w:t>
            </w:r>
          </w:p>
        </w:tc>
      </w:tr>
      <w:tr>
        <w:trPr>
          <w:cantSplit w:val="0"/>
          <w:tblHeader w:val="0"/>
        </w:trPr>
        <w:tc>
          <w:tcPr/>
          <w:p w:rsidR="00000000" w:rsidDel="00000000" w:rsidP="00000000" w:rsidRDefault="00000000" w:rsidRPr="00000000" w14:paraId="0000035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Unidad </w:t>
            </w:r>
          </w:p>
        </w:tc>
        <w:tc>
          <w:tcPr/>
          <w:p w:rsidR="00000000" w:rsidDel="00000000" w:rsidP="00000000" w:rsidRDefault="00000000" w:rsidRPr="00000000" w14:paraId="0000035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5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5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w:t>
            </w:r>
          </w:p>
        </w:tc>
        <w:tc>
          <w:tcPr/>
          <w:p w:rsidR="00000000" w:rsidDel="00000000" w:rsidP="00000000" w:rsidRDefault="00000000" w:rsidRPr="00000000" w14:paraId="0000035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5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5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5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w:t>
            </w:r>
          </w:p>
        </w:tc>
        <w:tc>
          <w:tcPr/>
          <w:p w:rsidR="00000000" w:rsidDel="00000000" w:rsidP="00000000" w:rsidRDefault="00000000" w:rsidRPr="00000000" w14:paraId="0000035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5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5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5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III</w:t>
            </w:r>
          </w:p>
        </w:tc>
        <w:tc>
          <w:tcPr/>
          <w:p w:rsidR="00000000" w:rsidDel="00000000" w:rsidP="00000000" w:rsidRDefault="00000000" w:rsidRPr="00000000" w14:paraId="0000036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IV</w:t>
            </w:r>
          </w:p>
        </w:tc>
        <w:tc>
          <w:tcPr/>
          <w:p w:rsidR="00000000" w:rsidDel="00000000" w:rsidP="00000000" w:rsidRDefault="00000000" w:rsidRPr="00000000" w14:paraId="0000036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IV</w:t>
            </w:r>
          </w:p>
        </w:tc>
        <w:tc>
          <w:tcPr/>
          <w:p w:rsidR="00000000" w:rsidDel="00000000" w:rsidP="00000000" w:rsidRDefault="00000000" w:rsidRPr="00000000" w14:paraId="0000036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IV</w:t>
            </w:r>
          </w:p>
        </w:tc>
        <w:tc>
          <w:tcPr/>
          <w:p w:rsidR="00000000" w:rsidDel="00000000" w:rsidP="00000000" w:rsidRDefault="00000000" w:rsidRPr="00000000" w14:paraId="0000036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V</w:t>
            </w:r>
          </w:p>
        </w:tc>
        <w:tc>
          <w:tcPr/>
          <w:p w:rsidR="00000000" w:rsidDel="00000000" w:rsidP="00000000" w:rsidRDefault="00000000" w:rsidRPr="00000000" w14:paraId="0000036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V</w:t>
            </w:r>
          </w:p>
        </w:tc>
      </w:tr>
      <w:tr>
        <w:trPr>
          <w:cantSplit w:val="0"/>
          <w:tblHeader w:val="0"/>
        </w:trPr>
        <w:tc>
          <w:tcPr/>
          <w:p w:rsidR="00000000" w:rsidDel="00000000" w:rsidP="00000000" w:rsidRDefault="00000000" w:rsidRPr="00000000" w14:paraId="0000036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T.P.         </w:t>
            </w:r>
          </w:p>
        </w:tc>
        <w:tc>
          <w:tcPr/>
          <w:p w:rsidR="00000000" w:rsidDel="00000000" w:rsidP="00000000" w:rsidRDefault="00000000" w:rsidRPr="00000000" w14:paraId="0000036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w:t>
            </w:r>
          </w:p>
        </w:tc>
        <w:tc>
          <w:tcPr/>
          <w:p w:rsidR="00000000" w:rsidDel="00000000" w:rsidP="00000000" w:rsidRDefault="00000000" w:rsidRPr="00000000" w14:paraId="0000036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6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69">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6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w:t>
            </w:r>
          </w:p>
        </w:tc>
        <w:tc>
          <w:tcPr/>
          <w:p w:rsidR="00000000" w:rsidDel="00000000" w:rsidP="00000000" w:rsidRDefault="00000000" w:rsidRPr="00000000" w14:paraId="0000036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6C">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6D">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6E">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w:t>
            </w:r>
          </w:p>
        </w:tc>
        <w:tc>
          <w:tcPr/>
          <w:p w:rsidR="00000000" w:rsidDel="00000000" w:rsidP="00000000" w:rsidRDefault="00000000" w:rsidRPr="00000000" w14:paraId="0000036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0">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1">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72">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3">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EF</w:t>
            </w:r>
          </w:p>
        </w:tc>
        <w:tc>
          <w:tcPr/>
          <w:p w:rsidR="00000000" w:rsidDel="00000000" w:rsidP="00000000" w:rsidRDefault="00000000" w:rsidRPr="00000000" w14:paraId="00000374">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c>
          <w:tcPr/>
          <w:p w:rsidR="00000000" w:rsidDel="00000000" w:rsidP="00000000" w:rsidRDefault="00000000" w:rsidRPr="00000000" w14:paraId="00000375">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w:t>
            </w:r>
          </w:p>
        </w:tc>
      </w:tr>
      <w:tr>
        <w:trPr>
          <w:cantSplit w:val="0"/>
          <w:tblHeader w:val="0"/>
        </w:trPr>
        <w:tc>
          <w:tcPr/>
          <w:p w:rsidR="00000000" w:rsidDel="00000000" w:rsidP="00000000" w:rsidRDefault="00000000" w:rsidRPr="00000000" w14:paraId="00000376">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T.R.         </w:t>
            </w:r>
          </w:p>
        </w:tc>
        <w:tc>
          <w:tcPr/>
          <w:p w:rsidR="00000000" w:rsidDel="00000000" w:rsidP="00000000" w:rsidRDefault="00000000" w:rsidRPr="00000000" w14:paraId="00000377">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8">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9">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A">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B">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C">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D">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E">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7F">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0">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1">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2">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3">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4">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5">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6">
            <w:pPr>
              <w:ind w:firstLine="10"/>
              <w:rPr>
                <w:rFonts w:ascii="Bahnschrift Condensed" w:cs="Bahnschrift Condensed" w:eastAsia="Bahnschrift Condensed" w:hAnsi="Bahnschrift Condensed"/>
                <w:sz w:val="24"/>
                <w:szCs w:val="24"/>
              </w:rPr>
            </w:pPr>
            <w:r w:rsidDel="00000000" w:rsidR="00000000" w:rsidRPr="00000000">
              <w:rPr>
                <w:rtl w:val="0"/>
              </w:rPr>
            </w:r>
          </w:p>
        </w:tc>
      </w:tr>
      <w:tr>
        <w:trPr>
          <w:cantSplit w:val="0"/>
          <w:tblHeader w:val="0"/>
        </w:trPr>
        <w:tc>
          <w:tcPr/>
          <w:p w:rsidR="00000000" w:rsidDel="00000000" w:rsidP="00000000" w:rsidRDefault="00000000" w:rsidRPr="00000000" w14:paraId="0000038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         </w:t>
            </w:r>
          </w:p>
        </w:tc>
        <w:tc>
          <w:tcPr/>
          <w:p w:rsidR="00000000" w:rsidDel="00000000" w:rsidP="00000000" w:rsidRDefault="00000000" w:rsidRPr="00000000" w14:paraId="00000388">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9">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A">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B">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C">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D">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E">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8F">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w:t>
            </w:r>
          </w:p>
        </w:tc>
        <w:tc>
          <w:tcPr/>
          <w:p w:rsidR="00000000" w:rsidDel="00000000" w:rsidP="00000000" w:rsidRDefault="00000000" w:rsidRPr="00000000" w14:paraId="00000390">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1">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2">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3">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4">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5">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6">
            <w:pPr>
              <w:ind w:firstLine="10"/>
              <w:rPr>
                <w:rFonts w:ascii="Bahnschrift Condensed" w:cs="Bahnschrift Condensed" w:eastAsia="Bahnschrift Condensed" w:hAnsi="Bahnschrift Condensed"/>
                <w:sz w:val="24"/>
                <w:szCs w:val="24"/>
              </w:rPr>
            </w:pPr>
            <w:r w:rsidDel="00000000" w:rsidR="00000000" w:rsidRPr="00000000">
              <w:rPr>
                <w:rtl w:val="0"/>
              </w:rPr>
            </w:r>
          </w:p>
        </w:tc>
        <w:tc>
          <w:tcPr/>
          <w:p w:rsidR="00000000" w:rsidDel="00000000" w:rsidP="00000000" w:rsidRDefault="00000000" w:rsidRPr="00000000" w14:paraId="00000397">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SD</w:t>
            </w:r>
          </w:p>
        </w:tc>
      </w:tr>
      <w:tr>
        <w:trPr>
          <w:cantSplit w:val="0"/>
          <w:tblHeader w:val="0"/>
        </w:trPr>
        <w:tc>
          <w:tcPr>
            <w:gridSpan w:val="17"/>
          </w:tcPr>
          <w:p w:rsidR="00000000" w:rsidDel="00000000" w:rsidP="00000000" w:rsidRDefault="00000000" w:rsidRPr="00000000" w14:paraId="00000398">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Observaciones</w:t>
            </w:r>
          </w:p>
          <w:p w:rsidR="00000000" w:rsidDel="00000000" w:rsidP="00000000" w:rsidRDefault="00000000" w:rsidRPr="00000000" w14:paraId="00000399">
            <w:pPr>
              <w:ind w:firstLine="10"/>
              <w:rPr>
                <w:rFonts w:ascii="Bahnschrift Condensed" w:cs="Bahnschrift Condensed" w:eastAsia="Bahnschrift Condensed" w:hAnsi="Bahnschrift Condensed"/>
                <w:sz w:val="24"/>
                <w:szCs w:val="24"/>
              </w:rPr>
            </w:pPr>
            <w:r w:rsidDel="00000000" w:rsidR="00000000" w:rsidRPr="00000000">
              <w:rPr>
                <w:rtl w:val="0"/>
              </w:rPr>
            </w:r>
          </w:p>
        </w:tc>
      </w:tr>
    </w:tbl>
    <w:p w:rsidR="00000000" w:rsidDel="00000000" w:rsidP="00000000" w:rsidRDefault="00000000" w:rsidRPr="00000000" w14:paraId="000003AA">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ED = Evaluación diagnóstica. EF n = Evaluación formativa. ES = Evaluación sumativa. </w:t>
      </w:r>
    </w:p>
    <w:p w:rsidR="00000000" w:rsidDel="00000000" w:rsidP="00000000" w:rsidRDefault="00000000" w:rsidRPr="00000000" w14:paraId="000003AB">
      <w:pPr>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TP= Tiempo planeado TR=Tiempo real  SD = Seguimiento departamental</w:t>
      </w:r>
    </w:p>
    <w:p w:rsidR="00000000" w:rsidDel="00000000" w:rsidP="00000000" w:rsidRDefault="00000000" w:rsidRPr="00000000" w14:paraId="000003AC">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AD">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AE">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AF">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0">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1">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2">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3">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4">
      <w:pPr>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B5">
      <w:pPr>
        <w:ind w:firstLine="10"/>
        <w:jc w:val="right"/>
        <w:rPr>
          <w:rFonts w:ascii="Bahnschrift Condensed" w:cs="Bahnschrift Condensed" w:eastAsia="Bahnschrift Condensed" w:hAnsi="Bahnschrift Condensed"/>
          <w:b w:val="1"/>
          <w:sz w:val="24"/>
          <w:szCs w:val="24"/>
          <w:u w:val="single"/>
        </w:rPr>
      </w:pPr>
      <w:r w:rsidDel="00000000" w:rsidR="00000000" w:rsidRPr="00000000">
        <w:rPr>
          <w:rFonts w:ascii="Bahnschrift Condensed" w:cs="Bahnschrift Condensed" w:eastAsia="Bahnschrift Condensed" w:hAnsi="Bahnschrift Condensed"/>
          <w:sz w:val="24"/>
          <w:szCs w:val="24"/>
          <w:rtl w:val="0"/>
        </w:rPr>
        <w:t xml:space="preserve">Fecha de elaboración: _16 de enero  del 2025_  </w:t>
      </w:r>
      <w:r w:rsidDel="00000000" w:rsidR="00000000" w:rsidRPr="00000000">
        <w:rPr>
          <w:rtl w:val="0"/>
        </w:rPr>
      </w:r>
    </w:p>
    <w:p w:rsidR="00000000" w:rsidDel="00000000" w:rsidP="00000000" w:rsidRDefault="00000000" w:rsidRPr="00000000" w14:paraId="000003B6">
      <w:pPr>
        <w:ind w:firstLine="10"/>
        <w:jc w:val="center"/>
        <w:rPr>
          <w:rFonts w:ascii="Bahnschrift Condensed" w:cs="Bahnschrift Condensed" w:eastAsia="Bahnschrift Condensed" w:hAnsi="Bahnschrift Condensed"/>
          <w:b w:val="1"/>
          <w:sz w:val="24"/>
          <w:szCs w:val="24"/>
          <w:u w:val="single"/>
        </w:rPr>
      </w:pPr>
      <w:r w:rsidDel="00000000" w:rsidR="00000000" w:rsidRPr="00000000">
        <w:rPr>
          <w:rtl w:val="0"/>
        </w:rPr>
      </w:r>
    </w:p>
    <w:p w:rsidR="00000000" w:rsidDel="00000000" w:rsidP="00000000" w:rsidRDefault="00000000" w:rsidRPr="00000000" w14:paraId="000003B7">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                                                                                                          Vo. Bo. </w:t>
      </w:r>
    </w:p>
    <w:p w:rsidR="00000000" w:rsidDel="00000000" w:rsidP="00000000" w:rsidRDefault="00000000" w:rsidRPr="00000000" w14:paraId="000003B8">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B9">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_CLAUDIO RICARDO PERUSQUIA PERUSQUIA                                                             JORGE ALBERTO CALLEJAS RUIZ</w:t>
      </w:r>
    </w:p>
    <w:p w:rsidR="00000000" w:rsidDel="00000000" w:rsidP="00000000" w:rsidRDefault="00000000" w:rsidRPr="00000000" w14:paraId="000003BA">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 JORGE ALBERTO CALLEJAS RUIZ</w:t>
      </w:r>
    </w:p>
    <w:p w:rsidR="00000000" w:rsidDel="00000000" w:rsidP="00000000" w:rsidRDefault="00000000" w:rsidRPr="00000000" w14:paraId="000003BB">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        Nombre y firma del Docente.                                                                                   </w:t>
      </w:r>
      <w:r w:rsidDel="00000000" w:rsidR="00000000" w:rsidRPr="00000000">
        <w:rPr>
          <w:rFonts w:ascii="Bahnschrift Condensed" w:cs="Bahnschrift Condensed" w:eastAsia="Bahnschrift Condensed" w:hAnsi="Bahnschrift Condensed"/>
          <w:sz w:val="24"/>
          <w:szCs w:val="24"/>
          <w:rtl w:val="0"/>
        </w:rPr>
        <w:t xml:space="preserve">JEFE DE CIENCIAS BÁSICAS</w:t>
      </w:r>
      <w:r w:rsidDel="00000000" w:rsidR="00000000" w:rsidRPr="00000000">
        <w:rPr>
          <w:rFonts w:ascii="Bahnschrift Condensed" w:cs="Bahnschrift Condensed" w:eastAsia="Bahnschrift Condensed" w:hAnsi="Bahnschrift Condensed"/>
          <w:color w:val="000000"/>
          <w:sz w:val="24"/>
          <w:szCs w:val="24"/>
          <w:rtl w:val="0"/>
        </w:rPr>
        <w:t xml:space="preserve">                                                                                                                                           </w:t>
      </w:r>
    </w:p>
    <w:p w:rsidR="00000000" w:rsidDel="00000000" w:rsidP="00000000" w:rsidRDefault="00000000" w:rsidRPr="00000000" w14:paraId="000003BC">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jc w:val="left"/>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                                                                                                             </w:t>
      </w:r>
    </w:p>
    <w:p w:rsidR="00000000" w:rsidDel="00000000" w:rsidP="00000000" w:rsidRDefault="00000000" w:rsidRPr="00000000" w14:paraId="000003BD">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BE">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BF">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0">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2">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3">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4">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5">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hanging="10"/>
        <w:jc w:val="center"/>
        <w:rPr>
          <w:rFonts w:ascii="Bahnschrift Condensed" w:cs="Bahnschrift Condensed" w:eastAsia="Bahnschrift Condensed" w:hAnsi="Bahnschrift Condensed"/>
          <w:color w:val="000000"/>
          <w:sz w:val="24"/>
          <w:szCs w:val="24"/>
        </w:rPr>
      </w:pPr>
      <w:r w:rsidDel="00000000" w:rsidR="00000000" w:rsidRPr="00000000">
        <w:rPr>
          <w:rtl w:val="0"/>
        </w:rPr>
      </w:r>
    </w:p>
    <w:p w:rsidR="00000000" w:rsidDel="00000000" w:rsidP="00000000" w:rsidRDefault="00000000" w:rsidRPr="00000000" w14:paraId="000003C6">
      <w:pPr>
        <w:spacing w:line="240" w:lineRule="auto"/>
        <w:ind w:firstLine="10"/>
        <w:jc w:val="center"/>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b w:val="1"/>
          <w:sz w:val="24"/>
          <w:szCs w:val="24"/>
          <w:rtl w:val="0"/>
        </w:rPr>
        <w:t xml:space="preserve">INSTRUCTIVO DE LLENADO</w:t>
      </w:r>
      <w:r w:rsidDel="00000000" w:rsidR="00000000" w:rsidRPr="00000000">
        <w:rPr>
          <w:rtl w:val="0"/>
        </w:rPr>
      </w:r>
    </w:p>
    <w:p w:rsidR="00000000" w:rsidDel="00000000" w:rsidP="00000000" w:rsidRDefault="00000000" w:rsidRPr="00000000" w14:paraId="000003C7">
      <w:pPr>
        <w:spacing w:after="0" w:lineRule="auto"/>
        <w:ind w:firstLine="1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C8">
      <w:pPr>
        <w:spacing w:after="0" w:lineRule="auto"/>
        <w:ind w:firstLine="1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Al momento de ingresar la información en el formato, por favor eliminar la numeración que está entre paréntesis.</w:t>
      </w:r>
    </w:p>
    <w:p w:rsidR="00000000" w:rsidDel="00000000" w:rsidP="00000000" w:rsidRDefault="00000000" w:rsidRPr="00000000" w14:paraId="000003C9">
      <w:pPr>
        <w:spacing w:after="0" w:lineRule="auto"/>
        <w:ind w:left="108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CA">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Periodo escolar en el cual se va a aplicar la Instrumentación didáctica (por ejemplo: agosto-diciembre 2022, enero-junio 2022, verano 2022).</w:t>
      </w:r>
    </w:p>
    <w:p w:rsidR="00000000" w:rsidDel="00000000" w:rsidP="00000000" w:rsidRDefault="00000000" w:rsidRPr="00000000" w14:paraId="000003CB">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Colocar el nombre de la asignatura.</w:t>
      </w:r>
    </w:p>
    <w:p w:rsidR="00000000" w:rsidDel="00000000" w:rsidP="00000000" w:rsidRDefault="00000000" w:rsidRPr="00000000" w14:paraId="000003CC">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Clave de la asignatura, se encuentra en el temario de la asignatura.</w:t>
      </w:r>
    </w:p>
    <w:p w:rsidR="00000000" w:rsidDel="00000000" w:rsidP="00000000" w:rsidRDefault="00000000" w:rsidRPr="00000000" w14:paraId="000003CD">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Registrar las horas teóricas, horas prácticas y créditos de la asignatura que se encuentra en el temario de la asignatura.</w:t>
      </w:r>
    </w:p>
    <w:p w:rsidR="00000000" w:rsidDel="00000000" w:rsidP="00000000" w:rsidRDefault="00000000" w:rsidRPr="00000000" w14:paraId="000003CE">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Programa Educativo al que pertenece la asignatura.</w:t>
      </w:r>
    </w:p>
    <w:p w:rsidR="00000000" w:rsidDel="00000000" w:rsidP="00000000" w:rsidRDefault="00000000" w:rsidRPr="00000000" w14:paraId="000003CF">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Plan de estudios al cual corresponde la asignatura.</w:t>
      </w:r>
    </w:p>
    <w:p w:rsidR="00000000" w:rsidDel="00000000" w:rsidP="00000000" w:rsidRDefault="00000000" w:rsidRPr="00000000" w14:paraId="000003D0">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Explicar en qué consiste la asignatura, su importancia, la aportación de la asignatura al perfil profesional, así como la relación con otras asignaturas. Se encuentra en el temario de la asignatura. </w:t>
      </w:r>
    </w:p>
    <w:p w:rsidR="00000000" w:rsidDel="00000000" w:rsidP="00000000" w:rsidRDefault="00000000" w:rsidRPr="00000000" w14:paraId="000003D1">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Explicar claramente la forma de tratar la asignatura de la manera que oriente las actividades de enseñanza y aprendizaje. Se encuentra en el temario de la asignatura. </w:t>
      </w:r>
    </w:p>
    <w:p w:rsidR="00000000" w:rsidDel="00000000" w:rsidP="00000000" w:rsidRDefault="00000000" w:rsidRPr="00000000" w14:paraId="000003D2">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enuncia de manera clara y descriptiva la competencia(s) específica(s) que se pretende que el estudiante desarrolle de manera adecuada respondiendo a la pregunta: ¿Qué debe saber y saber hacer el estudiante? como resultado de su proceso formativo en el desarrollo de la asignatura.</w:t>
      </w:r>
    </w:p>
    <w:p w:rsidR="00000000" w:rsidDel="00000000" w:rsidP="00000000" w:rsidRDefault="00000000" w:rsidRPr="00000000" w14:paraId="000003D3">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Los puntos que se describen a continuación (del 10 al 25), se repiten de acuerdo al número de competencias específicas de los temas de la asignatura. </w:t>
      </w:r>
    </w:p>
    <w:p w:rsidR="00000000" w:rsidDel="00000000" w:rsidP="00000000" w:rsidRDefault="00000000" w:rsidRPr="00000000" w14:paraId="000003D4">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escribe el número y título del tema, establecido en el temario de la asignatura.</w:t>
      </w:r>
    </w:p>
    <w:p w:rsidR="00000000" w:rsidDel="00000000" w:rsidP="00000000" w:rsidRDefault="00000000" w:rsidRPr="00000000" w14:paraId="000003D5">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enuncia de manera clara y descriptiva la competencia específica de la unidad que se pretende que el estudiante desarrolle de manera adecuada respondiendo a la pregunta: ¿Qué debe saber y saber hacer el estudiante? como resultado de su proceso formativo en el desarrollo del tema. </w:t>
      </w:r>
    </w:p>
    <w:p w:rsidR="00000000" w:rsidDel="00000000" w:rsidP="00000000" w:rsidRDefault="00000000" w:rsidRPr="00000000" w14:paraId="000003D6">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presenta el temario de una manera concreta, clara, organizada y secuenciada, presentados en el temario de la asignatura. </w:t>
      </w:r>
    </w:p>
    <w:p w:rsidR="00000000" w:rsidDel="00000000" w:rsidP="00000000" w:rsidRDefault="00000000" w:rsidRPr="00000000" w14:paraId="000003D7">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Son las actividades que el docente llevará a cabo para que el estudiante desarrolle con éxito, la o las competencias genéricas y especificas establecidas para el tema. Se encuentran en el temario de la asignatura.  </w:t>
      </w:r>
    </w:p>
    <w:p w:rsidR="00000000" w:rsidDel="00000000" w:rsidP="00000000" w:rsidRDefault="00000000" w:rsidRPr="00000000" w14:paraId="000003D8">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Conjunto de actividades que el estudiante desarrollará y que el docente indicará, organizará, coordinará y pondrá en juego para propiciar el desarrollo de tales competencias profesionales.</w:t>
      </w:r>
    </w:p>
    <w:p w:rsidR="00000000" w:rsidDel="00000000" w:rsidP="00000000" w:rsidRDefault="00000000" w:rsidRPr="00000000" w14:paraId="000003D9">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 base a las actividades de aprendizaje establecidas en el tema, analizarlas en su conjunto y establecer qué competencias genéricas se están desarrollando con dichas actividades.</w:t>
      </w:r>
    </w:p>
    <w:p w:rsidR="00000000" w:rsidDel="00000000" w:rsidP="00000000" w:rsidRDefault="00000000" w:rsidRPr="00000000" w14:paraId="000003DA">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Con base en las actividades de aprendizaje y enseñanza, establecer las horas teórico-prácticas necesarias, para que el estudiante adquiera adecuadamente la competencia específica.</w:t>
      </w:r>
    </w:p>
    <w:p w:rsidR="00000000" w:rsidDel="00000000" w:rsidP="00000000" w:rsidRDefault="00000000" w:rsidRPr="00000000" w14:paraId="000003DB">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 los criterios de valoración por excelencia al definir con claridad y precisión los conocimientos y habilidades que integran la competencia.</w:t>
      </w:r>
    </w:p>
    <w:p w:rsidR="00000000" w:rsidDel="00000000" w:rsidP="00000000" w:rsidRDefault="00000000" w:rsidRPr="00000000" w14:paraId="000003DC">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 la ponderación de los criterios de evaluación, definidos en el punto anterior.</w:t>
      </w:r>
    </w:p>
    <w:p w:rsidR="00000000" w:rsidDel="00000000" w:rsidP="00000000" w:rsidRDefault="00000000" w:rsidRPr="00000000" w14:paraId="000003DD">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Establece el modo escalonado y jerárquico de los diferentes niveles de logro de la competencia. Establecer en cada inciso del indicador, la descripción de la competencia de acuerdo al tema que corresponda e indicar cómo será evaluado.</w:t>
      </w:r>
    </w:p>
    <w:p w:rsidR="00000000" w:rsidDel="00000000" w:rsidP="00000000" w:rsidRDefault="00000000" w:rsidRPr="00000000" w14:paraId="000003DE">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Algunos aspectos centrales que deben tomar en cuenta:</w:t>
      </w:r>
    </w:p>
    <w:p w:rsidR="00000000" w:rsidDel="00000000" w:rsidP="00000000" w:rsidRDefault="00000000" w:rsidRPr="00000000" w14:paraId="000003DF">
      <w:pPr>
        <w:numPr>
          <w:ilvl w:val="0"/>
          <w:numId w:val="10"/>
        </w:numPr>
        <w:pBdr>
          <w:top w:space="0" w:sz="0" w:val="nil"/>
          <w:left w:space="0" w:sz="0" w:val="nil"/>
          <w:bottom w:space="0" w:sz="0" w:val="nil"/>
          <w:right w:space="0" w:sz="0" w:val="nil"/>
          <w:between w:space="0" w:sz="0" w:val="nil"/>
        </w:pBdr>
        <w:spacing w:after="0" w:line="276" w:lineRule="auto"/>
        <w:ind w:left="709"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Comunicar a los estudiantes desde el inicio del semestre las actividades y los productos que se esperan de las actividades, así como los criterios con que serán evaluados.</w:t>
      </w:r>
    </w:p>
    <w:p w:rsidR="00000000" w:rsidDel="00000000" w:rsidP="00000000" w:rsidRDefault="00000000" w:rsidRPr="00000000" w14:paraId="000003E0">
      <w:pPr>
        <w:numPr>
          <w:ilvl w:val="0"/>
          <w:numId w:val="10"/>
        </w:numPr>
        <w:pBdr>
          <w:top w:space="0" w:sz="0" w:val="nil"/>
          <w:left w:space="0" w:sz="0" w:val="nil"/>
          <w:bottom w:space="0" w:sz="0" w:val="nil"/>
          <w:right w:space="0" w:sz="0" w:val="nil"/>
          <w:between w:space="0" w:sz="0" w:val="nil"/>
        </w:pBdr>
        <w:spacing w:after="0" w:line="276" w:lineRule="auto"/>
        <w:ind w:left="709" w:hanging="360"/>
        <w:rPr>
          <w:rFonts w:ascii="Bahnschrift Condensed" w:cs="Bahnschrift Condensed" w:eastAsia="Bahnschrift Condensed" w:hAnsi="Bahnschrift Condensed"/>
          <w:color w:val="000000"/>
          <w:sz w:val="24"/>
          <w:szCs w:val="24"/>
        </w:rPr>
      </w:pPr>
      <w:r w:rsidDel="00000000" w:rsidR="00000000" w:rsidRPr="00000000">
        <w:rPr>
          <w:rFonts w:ascii="Bahnschrift Condensed" w:cs="Bahnschrift Condensed" w:eastAsia="Bahnschrift Condensed" w:hAnsi="Bahnschrift Condensed"/>
          <w:color w:val="000000"/>
          <w:sz w:val="24"/>
          <w:szCs w:val="24"/>
          <w:rtl w:val="0"/>
        </w:rPr>
        <w:t xml:space="preserve">Propiciar y asegurar que el estudiante vaya recopilando las evidencias que muestran las actividades y los productos que se esperan de éstas; las evidencias deben considerar los instrumentos con que serán evaluados.</w:t>
      </w:r>
    </w:p>
    <w:p w:rsidR="00000000" w:rsidDel="00000000" w:rsidP="00000000" w:rsidRDefault="00000000" w:rsidRPr="00000000" w14:paraId="000003E1">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Los elementos a considerar pueden ser: proyectos, evaluación, exposición, ensayo, foros de discusión, participación en chats, wikis, entre otros. </w:t>
      </w:r>
    </w:p>
    <w:p w:rsidR="00000000" w:rsidDel="00000000" w:rsidP="00000000" w:rsidRDefault="00000000" w:rsidRPr="00000000" w14:paraId="000003E2">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Establecer el porcentaje que le corresponde a cada elemento del punto anterior.</w:t>
      </w:r>
    </w:p>
    <w:p w:rsidR="00000000" w:rsidDel="00000000" w:rsidP="00000000" w:rsidRDefault="00000000" w:rsidRPr="00000000" w14:paraId="000003E3">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Definir los puntos para cada uno de los indicadores de alcance, establecidos en la tabla de niveles de desempeño. </w:t>
      </w:r>
    </w:p>
    <w:p w:rsidR="00000000" w:rsidDel="00000000" w:rsidP="00000000" w:rsidRDefault="00000000" w:rsidRPr="00000000" w14:paraId="000003E4">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Definir los instrumentos para evaluar los productos o procesos establecidos en el punto no. 22. Por ejemplo: guía de observación, rúbrica, cuestionario, lista de cotejo, entre otros. En dichos instrumentos se debe especificar la puntuación de los indicadores mínimos y la puntuación para los indicadores de alcance. </w:t>
      </w:r>
    </w:p>
    <w:p w:rsidR="00000000" w:rsidDel="00000000" w:rsidP="00000000" w:rsidRDefault="00000000" w:rsidRPr="00000000" w14:paraId="000003E5">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consideran a todos los recursos que contienen datos formales, escritos, audio, imágenes, multimedia, que contribuyen al desarrollo de la asignatura. Es importante que los recursos sean los que se indican en el programa, teniendo la opción de anexar por lo menos dos  y que se indiquen según la Norma APA vigente.</w:t>
      </w:r>
    </w:p>
    <w:p w:rsidR="00000000" w:rsidDel="00000000" w:rsidP="00000000" w:rsidRDefault="00000000" w:rsidRPr="00000000" w14:paraId="000003E6">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 considera cualquier material que se ha elaborado para el estudiante con la finalidad de guiar los aprendizajes, proporcionar información, ejercitar sus habilidades, motivar e impulsar el interés y proporcionar un entorno de expresión.</w:t>
      </w:r>
    </w:p>
    <w:p w:rsidR="00000000" w:rsidDel="00000000" w:rsidP="00000000" w:rsidRDefault="00000000" w:rsidRPr="00000000" w14:paraId="000003E7">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En este apartado el docente registrará los diversos momentos de las evaluaciones diagnóstica, formativa y sumativa de la asignatura.</w:t>
      </w:r>
    </w:p>
    <w:p w:rsidR="00000000" w:rsidDel="00000000" w:rsidP="00000000" w:rsidRDefault="00000000" w:rsidRPr="00000000" w14:paraId="000003E8">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Colocar el número de unidad programada por semana. </w:t>
      </w:r>
    </w:p>
    <w:p w:rsidR="00000000" w:rsidDel="00000000" w:rsidP="00000000" w:rsidRDefault="00000000" w:rsidRPr="00000000" w14:paraId="000003E9">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Indicar la semana en que se realizará la evaluación diagnóstica, sumativa y formativa de cada tema con las siguientes siglas: ED (Evaluación Diagnóstica), EF</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Formativa 1 del tema 1), EF</w:t>
      </w:r>
      <w:r w:rsidDel="00000000" w:rsidR="00000000" w:rsidRPr="00000000">
        <w:rPr>
          <w:rFonts w:ascii="Bahnschrift Condensed" w:cs="Bahnschrift Condensed" w:eastAsia="Bahnschrift Condensed" w:hAnsi="Bahnschrift Condensed"/>
          <w:sz w:val="24"/>
          <w:szCs w:val="24"/>
          <w:vertAlign w:val="subscript"/>
          <w:rtl w:val="0"/>
        </w:rPr>
        <w:t xml:space="preserve">2</w:t>
      </w:r>
      <w:r w:rsidDel="00000000" w:rsidR="00000000" w:rsidRPr="00000000">
        <w:rPr>
          <w:rFonts w:ascii="Bahnschrift Condensed" w:cs="Bahnschrift Condensed" w:eastAsia="Bahnschrift Condensed" w:hAnsi="Bahnschrift Condensed"/>
          <w:sz w:val="24"/>
          <w:szCs w:val="24"/>
          <w:rtl w:val="0"/>
        </w:rPr>
        <w:t xml:space="preserve"> (Evaluación Formativa 2 del tema 1), ES</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Sumativa del tema 1). Puede haber varias evaluaciones formativas por cada tema.</w:t>
      </w:r>
    </w:p>
    <w:p w:rsidR="00000000" w:rsidDel="00000000" w:rsidP="00000000" w:rsidRDefault="00000000" w:rsidRPr="00000000" w14:paraId="000003EA">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Indicar la semana en que realmente se llevó a cabo la evaluación diagnóstica, sumativa y formativa de cada tema con las siguientes siglas: ED (Evaluación Diagnóstica), EF</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Formativa 1 del tema 1), EF</w:t>
      </w:r>
      <w:r w:rsidDel="00000000" w:rsidR="00000000" w:rsidRPr="00000000">
        <w:rPr>
          <w:rFonts w:ascii="Bahnschrift Condensed" w:cs="Bahnschrift Condensed" w:eastAsia="Bahnschrift Condensed" w:hAnsi="Bahnschrift Condensed"/>
          <w:sz w:val="24"/>
          <w:szCs w:val="24"/>
          <w:vertAlign w:val="subscript"/>
          <w:rtl w:val="0"/>
        </w:rPr>
        <w:t xml:space="preserve">2</w:t>
      </w:r>
      <w:r w:rsidDel="00000000" w:rsidR="00000000" w:rsidRPr="00000000">
        <w:rPr>
          <w:rFonts w:ascii="Bahnschrift Condensed" w:cs="Bahnschrift Condensed" w:eastAsia="Bahnschrift Condensed" w:hAnsi="Bahnschrift Condensed"/>
          <w:sz w:val="24"/>
          <w:szCs w:val="24"/>
          <w:rtl w:val="0"/>
        </w:rPr>
        <w:t xml:space="preserve"> (Evaluación Formativa 2 del tema 1), ES</w:t>
      </w:r>
      <w:r w:rsidDel="00000000" w:rsidR="00000000" w:rsidRPr="00000000">
        <w:rPr>
          <w:rFonts w:ascii="Bahnschrift Condensed" w:cs="Bahnschrift Condensed" w:eastAsia="Bahnschrift Condensed" w:hAnsi="Bahnschrift Condensed"/>
          <w:sz w:val="24"/>
          <w:szCs w:val="24"/>
          <w:vertAlign w:val="subscript"/>
          <w:rtl w:val="0"/>
        </w:rPr>
        <w:t xml:space="preserve">1</w:t>
      </w:r>
      <w:r w:rsidDel="00000000" w:rsidR="00000000" w:rsidRPr="00000000">
        <w:rPr>
          <w:rFonts w:ascii="Bahnschrift Condensed" w:cs="Bahnschrift Condensed" w:eastAsia="Bahnschrift Condensed" w:hAnsi="Bahnschrift Condensed"/>
          <w:sz w:val="24"/>
          <w:szCs w:val="24"/>
          <w:rtl w:val="0"/>
        </w:rPr>
        <w:t xml:space="preserve"> (Evaluación Sumativa del tema 1). Puede haber varias evaluaciones formativas por cada tema.</w:t>
      </w:r>
    </w:p>
    <w:p w:rsidR="00000000" w:rsidDel="00000000" w:rsidP="00000000" w:rsidRDefault="00000000" w:rsidRPr="00000000" w14:paraId="000003EB">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Seguimiento departamental. </w:t>
      </w:r>
    </w:p>
    <w:p w:rsidR="00000000" w:rsidDel="00000000" w:rsidP="00000000" w:rsidRDefault="00000000" w:rsidRPr="00000000" w14:paraId="000003EC">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Observaciones o estrategias implementadas de acuerdo al desempeño del grupo durante el periodo del tema.</w:t>
      </w:r>
    </w:p>
    <w:p w:rsidR="00000000" w:rsidDel="00000000" w:rsidP="00000000" w:rsidRDefault="00000000" w:rsidRPr="00000000" w14:paraId="000003ED">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Colocar la fecha de elaboración de la instrumentación. </w:t>
      </w:r>
    </w:p>
    <w:p w:rsidR="00000000" w:rsidDel="00000000" w:rsidP="00000000" w:rsidRDefault="00000000" w:rsidRPr="00000000" w14:paraId="000003EE">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y Firma de los docentes que elaboraron la instrumentación didáctica.</w:t>
      </w:r>
    </w:p>
    <w:p w:rsidR="00000000" w:rsidDel="00000000" w:rsidP="00000000" w:rsidRDefault="00000000" w:rsidRPr="00000000" w14:paraId="000003EF">
      <w:pPr>
        <w:numPr>
          <w:ilvl w:val="0"/>
          <w:numId w:val="9"/>
        </w:numPr>
        <w:spacing w:after="0" w:line="276" w:lineRule="auto"/>
        <w:ind w:left="426" w:hanging="360"/>
        <w:rPr>
          <w:rFonts w:ascii="Bahnschrift Condensed" w:cs="Bahnschrift Condensed" w:eastAsia="Bahnschrift Condensed" w:hAnsi="Bahnschrift Condensed"/>
          <w:sz w:val="24"/>
          <w:szCs w:val="24"/>
        </w:rPr>
      </w:pPr>
      <w:r w:rsidDel="00000000" w:rsidR="00000000" w:rsidRPr="00000000">
        <w:rPr>
          <w:rFonts w:ascii="Bahnschrift Condensed" w:cs="Bahnschrift Condensed" w:eastAsia="Bahnschrift Condensed" w:hAnsi="Bahnschrift Condensed"/>
          <w:sz w:val="24"/>
          <w:szCs w:val="24"/>
          <w:rtl w:val="0"/>
        </w:rPr>
        <w:t xml:space="preserve">Nombre y Firma del Jefe (a) del Departamento.  </w:t>
      </w:r>
    </w:p>
    <w:p w:rsidR="00000000" w:rsidDel="00000000" w:rsidP="00000000" w:rsidRDefault="00000000" w:rsidRPr="00000000" w14:paraId="000003F0">
      <w:pPr>
        <w:spacing w:after="0" w:lineRule="auto"/>
        <w:ind w:left="0" w:firstLine="0"/>
        <w:rPr>
          <w:rFonts w:ascii="Bahnschrift Condensed" w:cs="Bahnschrift Condensed" w:eastAsia="Bahnschrift Condensed" w:hAnsi="Bahnschrift Condensed"/>
          <w:sz w:val="24"/>
          <w:szCs w:val="24"/>
        </w:rPr>
      </w:pPr>
      <w:r w:rsidDel="00000000" w:rsidR="00000000" w:rsidRPr="00000000">
        <w:rPr>
          <w:rtl w:val="0"/>
        </w:rPr>
      </w:r>
    </w:p>
    <w:p w:rsidR="00000000" w:rsidDel="00000000" w:rsidP="00000000" w:rsidRDefault="00000000" w:rsidRPr="00000000" w14:paraId="000003F1">
      <w:pPr>
        <w:pBdr>
          <w:top w:space="0" w:sz="0" w:val="nil"/>
          <w:left w:space="0" w:sz="0" w:val="nil"/>
          <w:bottom w:space="0" w:sz="0" w:val="nil"/>
          <w:right w:space="0" w:sz="0" w:val="nil"/>
          <w:between w:space="0" w:sz="0" w:val="nil"/>
        </w:pBdr>
        <w:tabs>
          <w:tab w:val="center" w:leader="none" w:pos="4419"/>
          <w:tab w:val="right" w:leader="none" w:pos="8838"/>
        </w:tabs>
        <w:spacing w:after="0" w:line="240" w:lineRule="auto"/>
        <w:ind w:left="0" w:firstLine="0"/>
        <w:rPr>
          <w:rFonts w:ascii="Montserrat" w:cs="Montserrat" w:eastAsia="Montserrat" w:hAnsi="Montserrat"/>
          <w:color w:val="000000"/>
          <w:sz w:val="18"/>
          <w:szCs w:val="18"/>
        </w:rPr>
      </w:pPr>
      <w:r w:rsidDel="00000000" w:rsidR="00000000" w:rsidRPr="00000000">
        <w:rPr>
          <w:rtl w:val="0"/>
        </w:rPr>
      </w:r>
    </w:p>
    <w:sectPr>
      <w:headerReference r:id="rId7" w:type="default"/>
      <w:headerReference r:id="rId8" w:type="first"/>
      <w:headerReference r:id="rId9" w:type="even"/>
      <w:footerReference r:id="rId10" w:type="default"/>
      <w:footerReference r:id="rId11" w:type="first"/>
      <w:footerReference r:id="rId12" w:type="even"/>
      <w:pgSz w:h="12244" w:w="15840" w:orient="landscape"/>
      <w:pgMar w:bottom="993" w:top="2155" w:left="1134" w:right="1134" w:header="720" w:footer="709"/>
      <w:pgNumType w:start="1"/>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Georgia"/>
  <w:font w:name="Arial Unicode MS"/>
  <w:font w:name="Bahnschrift Condensed"/>
  <w:font w:name="Montserrat">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Montserrat Medium">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 w:name="Tahoma">
    <w:embedRegular w:fontKey="{00000000-0000-0000-0000-000000000000}" r:id="rId9" w:subsetted="0"/>
    <w:embedBold w:fontKey="{00000000-0000-0000-0000-000000000000}" r:id="rId10"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1">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footer2.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2">
    <w:pPr>
      <w:spacing w:after="240" w:lineRule="auto"/>
      <w:ind w:left="0" w:firstLine="20"/>
      <w:jc w:val="center"/>
      <w:rPr>
        <w:b w:val="1"/>
        <w:sz w:val="16"/>
        <w:szCs w:val="16"/>
      </w:rPr>
    </w:pPr>
    <w:r w:rsidDel="00000000" w:rsidR="00000000" w:rsidRPr="00000000">
      <w:rPr>
        <w:b w:val="1"/>
        <w:sz w:val="16"/>
        <w:szCs w:val="16"/>
        <w:rtl w:val="0"/>
      </w:rPr>
      <w:t xml:space="preserve">Toda copia en PAPEL o ARCHIVO electrónico será Información Documentada No Controlado a excepción del que se encuentra en el Portal del Sistema de Gestión Integrado y del original que contiene las firmas autógrafas, el cual estará a resguardo de la Coordinación del Sistema de Gestión de Calidad y/o de Control de Documentos.</w:t>
    </w:r>
  </w:p>
  <w:p w:rsidR="00000000" w:rsidDel="00000000" w:rsidP="00000000" w:rsidRDefault="00000000" w:rsidRPr="00000000" w14:paraId="00000403">
    <w:pPr>
      <w:rPr/>
    </w:pPr>
    <w:r w:rsidDel="00000000" w:rsidR="00000000" w:rsidRPr="00000000">
      <w:rPr>
        <w:rtl w:val="0"/>
      </w:rPr>
    </w:r>
  </w:p>
</w:ftr>
</file>

<file path=word/footer3.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4">
    <w:pPr>
      <w:spacing w:after="0" w:line="259" w:lineRule="auto"/>
      <w:ind w:left="0" w:firstLine="0"/>
      <w:jc w:val="left"/>
      <w:rPr/>
    </w:pPr>
    <w:r w:rsidDel="00000000" w:rsidR="00000000" w:rsidRPr="00000000">
      <w:rPr>
        <w:sz w:val="16"/>
        <w:szCs w:val="16"/>
        <w:rtl w:val="0"/>
      </w:rPr>
      <w:t xml:space="preserve">ITSJR-CA-IT-01                                                                                                                                                                                 Rev. 0 </w:t>
    </w: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2">
    <w:pPr>
      <w:spacing w:after="160" w:line="259" w:lineRule="auto"/>
      <w:ind w:left="0" w:firstLine="0"/>
      <w:jc w:val="left"/>
      <w:rPr/>
    </w:pPr>
    <w:r w:rsidDel="00000000" w:rsidR="00000000" w:rsidRPr="00000000">
      <w:rPr>
        <w:rtl w:val="0"/>
      </w:rPr>
    </w:r>
  </w:p>
</w:hdr>
</file>

<file path=word/header2.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3F3">
    <w:pPr>
      <w:spacing w:after="160" w:line="259" w:lineRule="auto"/>
      <w:ind w:left="0" w:firstLine="0"/>
      <w:jc w:val="left"/>
      <w:rPr>
        <w:rFonts w:ascii="Montserrat" w:cs="Montserrat" w:eastAsia="Montserrat" w:hAnsi="Montserrat"/>
        <w:sz w:val="18"/>
        <w:szCs w:val="18"/>
      </w:rPr>
    </w:pPr>
    <w:r w:rsidDel="00000000" w:rsidR="00000000" w:rsidRPr="00000000">
      <w:rPr>
        <w:rtl w:val="0"/>
      </w:rPr>
    </w:r>
  </w:p>
  <w:tbl>
    <w:tblPr>
      <w:tblStyle w:val="Table26"/>
      <w:tblW w:w="13571.999999999998" w:type="dxa"/>
      <w:jc w:val="left"/>
      <w:tblInd w:w="-110.0" w:type="dxa"/>
      <w:tblBorders>
        <w:top w:color="000000" w:space="0" w:sz="6" w:val="single"/>
        <w:left w:color="000000" w:space="0" w:sz="6" w:val="single"/>
        <w:bottom w:color="000000" w:space="0" w:sz="6" w:val="single"/>
        <w:right w:color="000000" w:space="0" w:sz="6" w:val="single"/>
        <w:insideH w:color="000000" w:space="0" w:sz="6" w:val="single"/>
        <w:insideV w:color="000000" w:space="0" w:sz="6" w:val="single"/>
      </w:tblBorders>
      <w:tblLayout w:type="fixed"/>
      <w:tblLook w:val="0600"/>
    </w:tblPr>
    <w:tblGrid>
      <w:gridCol w:w="2592"/>
      <w:gridCol w:w="8329"/>
      <w:gridCol w:w="2651"/>
      <w:tblGridChange w:id="0">
        <w:tblGrid>
          <w:gridCol w:w="2592"/>
          <w:gridCol w:w="8329"/>
          <w:gridCol w:w="2651"/>
        </w:tblGrid>
      </w:tblGridChange>
    </w:tblGrid>
    <w:tr>
      <w:trPr>
        <w:cantSplit w:val="0"/>
        <w:trHeight w:val="840" w:hRule="atLeast"/>
        <w:tblHeader w:val="0"/>
      </w:trPr>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4">
          <w:pPr>
            <w:spacing w:after="160" w:line="259" w:lineRule="auto"/>
            <w:ind w:left="0" w:firstLine="0"/>
            <w:jc w:val="left"/>
            <w:rPr/>
          </w:pPr>
          <w:r w:rsidDel="00000000" w:rsidR="00000000" w:rsidRPr="00000000">
            <w:rPr/>
            <w:drawing>
              <wp:inline distB="114300" distT="114300" distL="114300" distR="114300">
                <wp:extent cx="1057275" cy="466725"/>
                <wp:effectExtent b="0" l="0" r="0" t="0"/>
                <wp:docPr id="4" name="image2.png"/>
                <a:graphic>
                  <a:graphicData uri="http://schemas.openxmlformats.org/drawingml/2006/picture">
                    <pic:pic>
                      <pic:nvPicPr>
                        <pic:cNvPr id="0" name="image2.png"/>
                        <pic:cNvPicPr preferRelativeResize="0"/>
                      </pic:nvPicPr>
                      <pic:blipFill>
                        <a:blip r:embed="rId1"/>
                        <a:srcRect b="0" l="0" r="0" t="0"/>
                        <a:stretch>
                          <a:fillRect/>
                        </a:stretch>
                      </pic:blipFill>
                      <pic:spPr>
                        <a:xfrm>
                          <a:off x="0" y="0"/>
                          <a:ext cx="1057275" cy="466725"/>
                        </a:xfrm>
                        <a:prstGeom prst="rect"/>
                        <a:ln/>
                      </pic:spPr>
                    </pic:pic>
                  </a:graphicData>
                </a:graphic>
              </wp:inline>
            </w:drawing>
          </w:r>
          <w:r w:rsidDel="00000000" w:rsidR="00000000" w:rsidRPr="00000000">
            <w:rPr>
              <w:rtl w:val="0"/>
            </w:rPr>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5">
          <w:pPr>
            <w:spacing w:after="0" w:line="259" w:lineRule="auto"/>
            <w:ind w:left="0" w:firstLine="0"/>
            <w:jc w:val="center"/>
            <w:rPr>
              <w:b w:val="1"/>
              <w:sz w:val="22"/>
              <w:szCs w:val="22"/>
            </w:rPr>
          </w:pPr>
          <w:r w:rsidDel="00000000" w:rsidR="00000000" w:rsidRPr="00000000">
            <w:rPr>
              <w:b w:val="1"/>
              <w:sz w:val="22"/>
              <w:szCs w:val="22"/>
              <w:rtl w:val="0"/>
            </w:rPr>
            <w:t xml:space="preserve">Diseño de Instrumentación Didáctica</w:t>
          </w:r>
        </w:p>
      </w:tc>
      <w:tc>
        <w:tcPr>
          <w:tcBorders>
            <w:top w:color="000000" w:space="0" w:sz="8" w:val="single"/>
            <w:left w:color="000000" w:space="0" w:sz="8" w:val="single"/>
            <w:bottom w:color="000000" w:space="0" w:sz="8" w:val="single"/>
            <w:right w:color="000000" w:space="0" w:sz="8" w:val="single"/>
          </w:tcBorders>
          <w:tcMar>
            <w:top w:w="0.0" w:type="dxa"/>
            <w:left w:w="100.0" w:type="dxa"/>
            <w:bottom w:w="0.0" w:type="dxa"/>
            <w:right w:w="100.0" w:type="dxa"/>
          </w:tcMar>
          <w:vAlign w:val="bottom"/>
        </w:tcPr>
        <w:p w:rsidR="00000000" w:rsidDel="00000000" w:rsidP="00000000" w:rsidRDefault="00000000" w:rsidRPr="00000000" w14:paraId="000003F6">
          <w:pPr>
            <w:spacing w:after="0" w:line="259" w:lineRule="auto"/>
            <w:ind w:left="0" w:firstLine="0"/>
            <w:jc w:val="center"/>
            <w:rPr>
              <w:b w:val="1"/>
              <w:sz w:val="22"/>
              <w:szCs w:val="22"/>
            </w:rPr>
          </w:pPr>
          <w:r w:rsidDel="00000000" w:rsidR="00000000" w:rsidRPr="00000000">
            <w:rPr>
              <w:b w:val="1"/>
              <w:sz w:val="22"/>
              <w:szCs w:val="22"/>
            </w:rPr>
            <w:drawing>
              <wp:inline distB="114300" distT="114300" distL="114300" distR="114300">
                <wp:extent cx="419100" cy="419100"/>
                <wp:effectExtent b="0" l="0" r="0" t="0"/>
                <wp:docPr id="5" name="image1.png"/>
                <a:graphic>
                  <a:graphicData uri="http://schemas.openxmlformats.org/drawingml/2006/picture">
                    <pic:pic>
                      <pic:nvPicPr>
                        <pic:cNvPr id="0" name="image1.png"/>
                        <pic:cNvPicPr preferRelativeResize="0"/>
                      </pic:nvPicPr>
                      <pic:blipFill>
                        <a:blip r:embed="rId2"/>
                        <a:srcRect b="0" l="0" r="0" t="0"/>
                        <a:stretch>
                          <a:fillRect/>
                        </a:stretch>
                      </pic:blipFill>
                      <pic:spPr>
                        <a:xfrm>
                          <a:off x="0" y="0"/>
                          <a:ext cx="419100" cy="419100"/>
                        </a:xfrm>
                        <a:prstGeom prst="rect"/>
                        <a:ln/>
                      </pic:spPr>
                    </pic:pic>
                  </a:graphicData>
                </a:graphic>
              </wp:inline>
            </w:drawing>
          </w:r>
          <w:r w:rsidDel="00000000" w:rsidR="00000000" w:rsidRPr="00000000">
            <w:rPr>
              <w:b w:val="1"/>
              <w:sz w:val="22"/>
              <w:szCs w:val="22"/>
              <w:rtl w:val="0"/>
            </w:rPr>
            <w:t xml:space="preserve"> </w:t>
          </w:r>
        </w:p>
      </w:tc>
    </w:tr>
    <w:tr>
      <w:trPr>
        <w:cantSplit w:val="0"/>
        <w:trHeight w:val="270" w:hRule="atLeast"/>
        <w:tblHeader w:val="0"/>
      </w:trPr>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7">
          <w:pPr>
            <w:spacing w:after="0" w:line="259" w:lineRule="auto"/>
            <w:ind w:left="40" w:right="100" w:firstLine="0"/>
            <w:jc w:val="left"/>
            <w:rPr>
              <w:b w:val="1"/>
              <w:sz w:val="22"/>
              <w:szCs w:val="22"/>
            </w:rPr>
          </w:pPr>
          <w:r w:rsidDel="00000000" w:rsidR="00000000" w:rsidRPr="00000000">
            <w:rPr>
              <w:b w:val="1"/>
              <w:sz w:val="22"/>
              <w:szCs w:val="22"/>
              <w:rtl w:val="0"/>
            </w:rPr>
            <w:t xml:space="preserve">Código:</w:t>
          </w:r>
        </w:p>
        <w:p w:rsidR="00000000" w:rsidDel="00000000" w:rsidP="00000000" w:rsidRDefault="00000000" w:rsidRPr="00000000" w14:paraId="000003F8">
          <w:pPr>
            <w:spacing w:after="0" w:before="240" w:line="259" w:lineRule="auto"/>
            <w:ind w:left="40" w:firstLine="0"/>
            <w:jc w:val="left"/>
            <w:rPr>
              <w:b w:val="1"/>
              <w:sz w:val="22"/>
              <w:szCs w:val="22"/>
            </w:rPr>
          </w:pPr>
          <w:r w:rsidDel="00000000" w:rsidR="00000000" w:rsidRPr="00000000">
            <w:rPr>
              <w:b w:val="1"/>
              <w:sz w:val="22"/>
              <w:szCs w:val="22"/>
              <w:rtl w:val="0"/>
            </w:rPr>
            <w:t xml:space="preserve">SGI-AC-PO-03-01</w:t>
          </w:r>
        </w:p>
      </w:tc>
      <w:tc>
        <w:tcPr>
          <w:vMerge w:val="restart"/>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9">
          <w:pPr>
            <w:spacing w:after="0" w:line="259" w:lineRule="auto"/>
            <w:ind w:left="40" w:hanging="20"/>
            <w:jc w:val="center"/>
            <w:rPr/>
          </w:pPr>
          <w:r w:rsidDel="00000000" w:rsidR="00000000" w:rsidRPr="00000000">
            <w:rPr>
              <w:rtl w:val="0"/>
            </w:rPr>
            <w:t xml:space="preserve">Referencia a la Norma ISO 9001:2015 7.1.5, 7.1.5.1, 7.1.5.2, 8.1, 8.2.2, 8.5.1, 8.5.5, 8.6 y 9.1.1</w:t>
          </w:r>
        </w:p>
      </w:tc>
      <w:tc>
        <w:tcPr>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A">
          <w:pPr>
            <w:spacing w:after="0" w:line="259" w:lineRule="auto"/>
            <w:ind w:left="0" w:firstLine="0"/>
            <w:jc w:val="center"/>
            <w:rPr>
              <w:b w:val="1"/>
              <w:sz w:val="22"/>
              <w:szCs w:val="22"/>
            </w:rPr>
          </w:pPr>
          <w:r w:rsidDel="00000000" w:rsidR="00000000" w:rsidRPr="00000000">
            <w:rPr>
              <w:b w:val="1"/>
              <w:sz w:val="22"/>
              <w:szCs w:val="22"/>
              <w:rtl w:val="0"/>
            </w:rPr>
            <w:t xml:space="preserve">Revisión: O</w:t>
          </w:r>
        </w:p>
      </w:tc>
    </w:tr>
    <w:tr>
      <w:trPr>
        <w:cantSplit w:val="0"/>
        <w:trHeight w:val="780" w:hRule="atLeast"/>
        <w:tblHeader w:val="0"/>
      </w:trPr>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B">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vMerge w:val="continue"/>
          <w:tcBorders>
            <w:left w:color="000000" w:space="0" w:sz="8" w:val="single"/>
            <w:bottom w:color="000000" w:space="0" w:sz="8" w:val="single"/>
            <w:right w:color="000000" w:space="0" w:sz="8" w:val="single"/>
          </w:tcBorders>
          <w:tcMar>
            <w:top w:w="0.0" w:type="dxa"/>
            <w:left w:w="100.0" w:type="dxa"/>
            <w:bottom w:w="0.0" w:type="dxa"/>
            <w:right w:w="100.0" w:type="dxa"/>
          </w:tcMar>
        </w:tcPr>
        <w:p w:rsidR="00000000" w:rsidDel="00000000" w:rsidP="00000000" w:rsidRDefault="00000000" w:rsidRPr="00000000" w14:paraId="000003FC">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sz w:val="22"/>
              <w:szCs w:val="22"/>
            </w:rPr>
          </w:pPr>
          <w:r w:rsidDel="00000000" w:rsidR="00000000" w:rsidRPr="00000000">
            <w:rPr>
              <w:rtl w:val="0"/>
            </w:rPr>
          </w:r>
        </w:p>
      </w:tc>
      <w:tc>
        <w:tcPr>
          <w:tcBorders>
            <w:left w:color="000000" w:space="0" w:sz="8" w:val="single"/>
            <w:bottom w:color="000000" w:space="0" w:sz="8" w:val="single"/>
            <w:right w:color="000000" w:space="0" w:sz="8" w:val="single"/>
          </w:tcBorders>
          <w:shd w:fill="auto" w:val="clear"/>
          <w:tcMar>
            <w:top w:w="0.0" w:type="dxa"/>
            <w:left w:w="100.0" w:type="dxa"/>
            <w:bottom w:w="0.0" w:type="dxa"/>
            <w:right w:w="100.0" w:type="dxa"/>
          </w:tcMar>
        </w:tcPr>
        <w:p w:rsidR="00000000" w:rsidDel="00000000" w:rsidP="00000000" w:rsidRDefault="00000000" w:rsidRPr="00000000" w14:paraId="000003FD">
          <w:pPr>
            <w:spacing w:after="0" w:line="259" w:lineRule="auto"/>
            <w:ind w:left="40" w:hanging="20"/>
            <w:jc w:val="center"/>
            <w:rPr>
              <w:b w:val="1"/>
              <w:sz w:val="22"/>
              <w:szCs w:val="22"/>
            </w:rPr>
          </w:pPr>
          <w:r w:rsidDel="00000000" w:rsidR="00000000" w:rsidRPr="00000000">
            <w:rPr>
              <w:b w:val="1"/>
              <w:sz w:val="22"/>
              <w:szCs w:val="22"/>
              <w:rtl w:val="0"/>
            </w:rPr>
            <w:t xml:space="preserve">Página:</w:t>
          </w:r>
        </w:p>
        <w:p w:rsidR="00000000" w:rsidDel="00000000" w:rsidP="00000000" w:rsidRDefault="00000000" w:rsidRPr="00000000" w14:paraId="000003FE">
          <w:pPr>
            <w:spacing w:after="0" w:before="240" w:line="259" w:lineRule="auto"/>
            <w:ind w:left="40" w:hanging="20"/>
            <w:jc w:val="center"/>
            <w:rPr>
              <w:b w:val="1"/>
              <w:sz w:val="22"/>
              <w:szCs w:val="22"/>
            </w:rPr>
          </w:pPr>
          <w:r w:rsidDel="00000000" w:rsidR="00000000" w:rsidRPr="00000000">
            <w:rPr>
              <w:b w:val="1"/>
              <w:sz w:val="22"/>
              <w:szCs w:val="22"/>
              <w:rtl w:val="0"/>
            </w:rPr>
            <w:t xml:space="preserve">1 de 7 </w:t>
          </w:r>
        </w:p>
      </w:tc>
    </w:tr>
  </w:tbl>
  <w:p w:rsidR="00000000" w:rsidDel="00000000" w:rsidP="00000000" w:rsidRDefault="00000000" w:rsidRPr="00000000" w14:paraId="000003FF">
    <w:pPr>
      <w:spacing w:after="160" w:line="259" w:lineRule="auto"/>
      <w:ind w:left="0" w:firstLine="0"/>
      <w:jc w:val="left"/>
      <w:rPr>
        <w:rFonts w:ascii="Montserrat" w:cs="Montserrat" w:eastAsia="Montserrat" w:hAnsi="Montserrat"/>
        <w:sz w:val="18"/>
        <w:szCs w:val="18"/>
      </w:rPr>
    </w:pPr>
    <w:r w:rsidDel="00000000" w:rsidR="00000000" w:rsidRPr="00000000">
      <w:rPr>
        <w:rtl w:val="0"/>
      </w:rPr>
    </w:r>
  </w:p>
</w:hdr>
</file>

<file path=word/header3.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400">
    <w:pPr>
      <w:spacing w:after="160" w:line="259" w:lineRule="auto"/>
      <w:ind w:left="0" w:firstLine="0"/>
      <w:jc w:val="left"/>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upperLetter"/>
      <w:lvlText w:val="%1."/>
      <w:lvlJc w:val="left"/>
      <w:pPr>
        <w:ind w:left="720" w:hanging="360"/>
      </w:pPr>
      <w:rPr>
        <w:b w:val="0"/>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3">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4">
    <w:lvl w:ilvl="0">
      <w:start w:val="10"/>
      <w:numFmt w:val="decimal"/>
      <w:lvlText w:val="%1"/>
      <w:lvlJc w:val="left"/>
      <w:pPr>
        <w:ind w:left="370" w:hanging="360"/>
      </w:pPr>
      <w:rPr/>
    </w:lvl>
    <w:lvl w:ilvl="1">
      <w:start w:val="1"/>
      <w:numFmt w:val="lowerLetter"/>
      <w:lvlText w:val="%2."/>
      <w:lvlJc w:val="left"/>
      <w:pPr>
        <w:ind w:left="1090" w:hanging="360"/>
      </w:pPr>
      <w:rPr/>
    </w:lvl>
    <w:lvl w:ilvl="2">
      <w:start w:val="1"/>
      <w:numFmt w:val="lowerRoman"/>
      <w:lvlText w:val="%3."/>
      <w:lvlJc w:val="right"/>
      <w:pPr>
        <w:ind w:left="1810" w:hanging="180"/>
      </w:pPr>
      <w:rPr/>
    </w:lvl>
    <w:lvl w:ilvl="3">
      <w:start w:val="1"/>
      <w:numFmt w:val="decimal"/>
      <w:lvlText w:val="%4."/>
      <w:lvlJc w:val="left"/>
      <w:pPr>
        <w:ind w:left="2530" w:hanging="360"/>
      </w:pPr>
      <w:rPr/>
    </w:lvl>
    <w:lvl w:ilvl="4">
      <w:start w:val="1"/>
      <w:numFmt w:val="lowerLetter"/>
      <w:lvlText w:val="%5."/>
      <w:lvlJc w:val="left"/>
      <w:pPr>
        <w:ind w:left="3250" w:hanging="360"/>
      </w:pPr>
      <w:rPr/>
    </w:lvl>
    <w:lvl w:ilvl="5">
      <w:start w:val="1"/>
      <w:numFmt w:val="lowerRoman"/>
      <w:lvlText w:val="%6."/>
      <w:lvlJc w:val="right"/>
      <w:pPr>
        <w:ind w:left="3970" w:hanging="180"/>
      </w:pPr>
      <w:rPr/>
    </w:lvl>
    <w:lvl w:ilvl="6">
      <w:start w:val="1"/>
      <w:numFmt w:val="decimal"/>
      <w:lvlText w:val="%7."/>
      <w:lvlJc w:val="left"/>
      <w:pPr>
        <w:ind w:left="4690" w:hanging="360"/>
      </w:pPr>
      <w:rPr/>
    </w:lvl>
    <w:lvl w:ilvl="7">
      <w:start w:val="1"/>
      <w:numFmt w:val="lowerLetter"/>
      <w:lvlText w:val="%8."/>
      <w:lvlJc w:val="left"/>
      <w:pPr>
        <w:ind w:left="5410" w:hanging="360"/>
      </w:pPr>
      <w:rPr/>
    </w:lvl>
    <w:lvl w:ilvl="8">
      <w:start w:val="1"/>
      <w:numFmt w:val="lowerRoman"/>
      <w:lvlText w:val="%9."/>
      <w:lvlJc w:val="right"/>
      <w:pPr>
        <w:ind w:left="6130" w:hanging="180"/>
      </w:pPr>
      <w:rPr/>
    </w:lvl>
  </w:abstractNum>
  <w:abstractNum w:abstractNumId="5">
    <w:lvl w:ilvl="0">
      <w:start w:val="1"/>
      <w:numFmt w:val="upperLetter"/>
      <w:lvlText w:val="%1."/>
      <w:lvlJc w:val="left"/>
      <w:pPr>
        <w:ind w:left="720" w:hanging="360"/>
      </w:pPr>
      <w:rPr>
        <w:b w:val="1"/>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6">
    <w:lvl w:ilvl="0">
      <w:start w:val="15"/>
      <w:numFmt w:val="decimal"/>
      <w:lvlText w:val="%1"/>
      <w:lvlJc w:val="left"/>
      <w:pPr>
        <w:ind w:left="370" w:hanging="360"/>
      </w:pPr>
      <w:rPr/>
    </w:lvl>
    <w:lvl w:ilvl="1">
      <w:start w:val="1"/>
      <w:numFmt w:val="lowerLetter"/>
      <w:lvlText w:val="%2."/>
      <w:lvlJc w:val="left"/>
      <w:pPr>
        <w:ind w:left="1090" w:hanging="360"/>
      </w:pPr>
      <w:rPr/>
    </w:lvl>
    <w:lvl w:ilvl="2">
      <w:start w:val="1"/>
      <w:numFmt w:val="lowerRoman"/>
      <w:lvlText w:val="%3."/>
      <w:lvlJc w:val="right"/>
      <w:pPr>
        <w:ind w:left="1810" w:hanging="180"/>
      </w:pPr>
      <w:rPr/>
    </w:lvl>
    <w:lvl w:ilvl="3">
      <w:start w:val="1"/>
      <w:numFmt w:val="decimal"/>
      <w:lvlText w:val="%4."/>
      <w:lvlJc w:val="left"/>
      <w:pPr>
        <w:ind w:left="2530" w:hanging="360"/>
      </w:pPr>
      <w:rPr/>
    </w:lvl>
    <w:lvl w:ilvl="4">
      <w:start w:val="1"/>
      <w:numFmt w:val="lowerLetter"/>
      <w:lvlText w:val="%5."/>
      <w:lvlJc w:val="left"/>
      <w:pPr>
        <w:ind w:left="3250" w:hanging="360"/>
      </w:pPr>
      <w:rPr/>
    </w:lvl>
    <w:lvl w:ilvl="5">
      <w:start w:val="1"/>
      <w:numFmt w:val="lowerRoman"/>
      <w:lvlText w:val="%6."/>
      <w:lvlJc w:val="right"/>
      <w:pPr>
        <w:ind w:left="3970" w:hanging="180"/>
      </w:pPr>
      <w:rPr/>
    </w:lvl>
    <w:lvl w:ilvl="6">
      <w:start w:val="1"/>
      <w:numFmt w:val="decimal"/>
      <w:lvlText w:val="%7."/>
      <w:lvlJc w:val="left"/>
      <w:pPr>
        <w:ind w:left="4690" w:hanging="360"/>
      </w:pPr>
      <w:rPr/>
    </w:lvl>
    <w:lvl w:ilvl="7">
      <w:start w:val="1"/>
      <w:numFmt w:val="lowerLetter"/>
      <w:lvlText w:val="%8."/>
      <w:lvlJc w:val="left"/>
      <w:pPr>
        <w:ind w:left="5410" w:hanging="360"/>
      </w:pPr>
      <w:rPr/>
    </w:lvl>
    <w:lvl w:ilvl="8">
      <w:start w:val="1"/>
      <w:numFmt w:val="lowerRoman"/>
      <w:lvlText w:val="%9."/>
      <w:lvlJc w:val="right"/>
      <w:pPr>
        <w:ind w:left="6130" w:hanging="180"/>
      </w:pPr>
      <w:rPr/>
    </w:lvl>
  </w:abstractNum>
  <w:abstractNum w:abstractNumId="7">
    <w:lvl w:ilvl="0">
      <w:start w:val="1"/>
      <w:numFmt w:val="upperLetter"/>
      <w:lvlText w:val="%1."/>
      <w:lvlJc w:val="left"/>
      <w:pPr>
        <w:ind w:left="644" w:hanging="358.99999999999994"/>
      </w:pPr>
      <w:rPr>
        <w:b w:val="1"/>
      </w:rPr>
    </w:lvl>
    <w:lvl w:ilvl="1">
      <w:start w:val="1"/>
      <w:numFmt w:val="lowerLetter"/>
      <w:lvlText w:val="%2."/>
      <w:lvlJc w:val="left"/>
      <w:pPr>
        <w:ind w:left="1364" w:hanging="360"/>
      </w:pPr>
      <w:rPr/>
    </w:lvl>
    <w:lvl w:ilvl="2">
      <w:start w:val="1"/>
      <w:numFmt w:val="lowerRoman"/>
      <w:lvlText w:val="%3."/>
      <w:lvlJc w:val="right"/>
      <w:pPr>
        <w:ind w:left="2084" w:hanging="180"/>
      </w:pPr>
      <w:rPr/>
    </w:lvl>
    <w:lvl w:ilvl="3">
      <w:start w:val="1"/>
      <w:numFmt w:val="decimal"/>
      <w:lvlText w:val="%4."/>
      <w:lvlJc w:val="left"/>
      <w:pPr>
        <w:ind w:left="2804" w:hanging="360"/>
      </w:pPr>
      <w:rPr/>
    </w:lvl>
    <w:lvl w:ilvl="4">
      <w:start w:val="1"/>
      <w:numFmt w:val="lowerLetter"/>
      <w:lvlText w:val="%5."/>
      <w:lvlJc w:val="left"/>
      <w:pPr>
        <w:ind w:left="3524" w:hanging="360"/>
      </w:pPr>
      <w:rPr/>
    </w:lvl>
    <w:lvl w:ilvl="5">
      <w:start w:val="1"/>
      <w:numFmt w:val="lowerRoman"/>
      <w:lvlText w:val="%6."/>
      <w:lvlJc w:val="right"/>
      <w:pPr>
        <w:ind w:left="4244" w:hanging="180"/>
      </w:pPr>
      <w:rPr/>
    </w:lvl>
    <w:lvl w:ilvl="6">
      <w:start w:val="1"/>
      <w:numFmt w:val="decimal"/>
      <w:lvlText w:val="%7."/>
      <w:lvlJc w:val="left"/>
      <w:pPr>
        <w:ind w:left="4964" w:hanging="360"/>
      </w:pPr>
      <w:rPr/>
    </w:lvl>
    <w:lvl w:ilvl="7">
      <w:start w:val="1"/>
      <w:numFmt w:val="lowerLetter"/>
      <w:lvlText w:val="%8."/>
      <w:lvlJc w:val="left"/>
      <w:pPr>
        <w:ind w:left="5684" w:hanging="360"/>
      </w:pPr>
      <w:rPr/>
    </w:lvl>
    <w:lvl w:ilvl="8">
      <w:start w:val="1"/>
      <w:numFmt w:val="lowerRoman"/>
      <w:lvlText w:val="%9."/>
      <w:lvlJc w:val="right"/>
      <w:pPr>
        <w:ind w:left="6404" w:hanging="180"/>
      </w:pPr>
      <w:rPr/>
    </w:lvl>
  </w:abstractNum>
  <w:abstractNum w:abstractNumId="8">
    <w:lvl w:ilvl="0">
      <w:start w:val="20"/>
      <w:numFmt w:val="decimal"/>
      <w:lvlText w:val="%1"/>
      <w:lvlJc w:val="left"/>
      <w:pPr>
        <w:ind w:left="370" w:hanging="360"/>
      </w:pPr>
      <w:rPr/>
    </w:lvl>
    <w:lvl w:ilvl="1">
      <w:start w:val="1"/>
      <w:numFmt w:val="lowerLetter"/>
      <w:lvlText w:val="%2."/>
      <w:lvlJc w:val="left"/>
      <w:pPr>
        <w:ind w:left="1090" w:hanging="360"/>
      </w:pPr>
      <w:rPr/>
    </w:lvl>
    <w:lvl w:ilvl="2">
      <w:start w:val="1"/>
      <w:numFmt w:val="lowerRoman"/>
      <w:lvlText w:val="%3."/>
      <w:lvlJc w:val="right"/>
      <w:pPr>
        <w:ind w:left="1810" w:hanging="180"/>
      </w:pPr>
      <w:rPr/>
    </w:lvl>
    <w:lvl w:ilvl="3">
      <w:start w:val="1"/>
      <w:numFmt w:val="decimal"/>
      <w:lvlText w:val="%4."/>
      <w:lvlJc w:val="left"/>
      <w:pPr>
        <w:ind w:left="2530" w:hanging="360"/>
      </w:pPr>
      <w:rPr/>
    </w:lvl>
    <w:lvl w:ilvl="4">
      <w:start w:val="1"/>
      <w:numFmt w:val="lowerLetter"/>
      <w:lvlText w:val="%5."/>
      <w:lvlJc w:val="left"/>
      <w:pPr>
        <w:ind w:left="3250" w:hanging="360"/>
      </w:pPr>
      <w:rPr/>
    </w:lvl>
    <w:lvl w:ilvl="5">
      <w:start w:val="1"/>
      <w:numFmt w:val="lowerRoman"/>
      <w:lvlText w:val="%6."/>
      <w:lvlJc w:val="right"/>
      <w:pPr>
        <w:ind w:left="3970" w:hanging="180"/>
      </w:pPr>
      <w:rPr/>
    </w:lvl>
    <w:lvl w:ilvl="6">
      <w:start w:val="1"/>
      <w:numFmt w:val="decimal"/>
      <w:lvlText w:val="%7."/>
      <w:lvlJc w:val="left"/>
      <w:pPr>
        <w:ind w:left="4690" w:hanging="360"/>
      </w:pPr>
      <w:rPr/>
    </w:lvl>
    <w:lvl w:ilvl="7">
      <w:start w:val="1"/>
      <w:numFmt w:val="lowerLetter"/>
      <w:lvlText w:val="%8."/>
      <w:lvlJc w:val="left"/>
      <w:pPr>
        <w:ind w:left="5410" w:hanging="360"/>
      </w:pPr>
      <w:rPr/>
    </w:lvl>
    <w:lvl w:ilvl="8">
      <w:start w:val="1"/>
      <w:numFmt w:val="lowerRoman"/>
      <w:lvlText w:val="%9."/>
      <w:lvlJc w:val="right"/>
      <w:pPr>
        <w:ind w:left="6130" w:hanging="180"/>
      </w:pPr>
      <w:rPr/>
    </w:lvl>
  </w:abstractNum>
  <w:abstractNum w:abstractNumId="9">
    <w:lvl w:ilvl="0">
      <w:start w:val="1"/>
      <w:numFmt w:val="decimal"/>
      <w:lvlText w:val="%1."/>
      <w:lvlJc w:val="left"/>
      <w:pPr>
        <w:ind w:left="1080" w:hanging="360"/>
      </w:pPr>
      <w:rPr/>
    </w:lvl>
    <w:lvl w:ilvl="1">
      <w:start w:val="1"/>
      <w:numFmt w:val="lowerLetter"/>
      <w:lvlText w:val="%2."/>
      <w:lvlJc w:val="left"/>
      <w:pPr>
        <w:ind w:left="1800" w:hanging="360"/>
      </w:pPr>
      <w:rPr/>
    </w:lvl>
    <w:lvl w:ilvl="2">
      <w:start w:val="1"/>
      <w:numFmt w:val="lowerRoman"/>
      <w:lvlText w:val="%3."/>
      <w:lvlJc w:val="right"/>
      <w:pPr>
        <w:ind w:left="2520" w:hanging="180"/>
      </w:pPr>
      <w:rPr/>
    </w:lvl>
    <w:lvl w:ilvl="3">
      <w:start w:val="1"/>
      <w:numFmt w:val="decimal"/>
      <w:lvlText w:val="%4."/>
      <w:lvlJc w:val="left"/>
      <w:pPr>
        <w:ind w:left="3240" w:hanging="360"/>
      </w:pPr>
      <w:rPr/>
    </w:lvl>
    <w:lvl w:ilvl="4">
      <w:start w:val="1"/>
      <w:numFmt w:val="lowerLetter"/>
      <w:lvlText w:val="%5."/>
      <w:lvlJc w:val="left"/>
      <w:pPr>
        <w:ind w:left="3960" w:hanging="360"/>
      </w:pPr>
      <w:rPr/>
    </w:lvl>
    <w:lvl w:ilvl="5">
      <w:start w:val="1"/>
      <w:numFmt w:val="lowerRoman"/>
      <w:lvlText w:val="%6."/>
      <w:lvlJc w:val="right"/>
      <w:pPr>
        <w:ind w:left="4680" w:hanging="180"/>
      </w:pPr>
      <w:rPr/>
    </w:lvl>
    <w:lvl w:ilvl="6">
      <w:start w:val="1"/>
      <w:numFmt w:val="decimal"/>
      <w:lvlText w:val="%7."/>
      <w:lvlJc w:val="left"/>
      <w:pPr>
        <w:ind w:left="5400" w:hanging="360"/>
      </w:pPr>
      <w:rPr/>
    </w:lvl>
    <w:lvl w:ilvl="7">
      <w:start w:val="1"/>
      <w:numFmt w:val="lowerLetter"/>
      <w:lvlText w:val="%8."/>
      <w:lvlJc w:val="left"/>
      <w:pPr>
        <w:ind w:left="6120" w:hanging="360"/>
      </w:pPr>
      <w:rPr/>
    </w:lvl>
    <w:lvl w:ilvl="8">
      <w:start w:val="1"/>
      <w:numFmt w:val="lowerRoman"/>
      <w:lvlText w:val="%9."/>
      <w:lvlJc w:val="right"/>
      <w:pPr>
        <w:ind w:left="6840" w:hanging="180"/>
      </w:pPr>
      <w:rPr/>
    </w:lvl>
  </w:abstractNum>
  <w:abstractNum w:abstractNumId="10">
    <w:lvl w:ilvl="0">
      <w:start w:val="1"/>
      <w:numFmt w:val="lowerLetter"/>
      <w:lvlText w:val="%1)"/>
      <w:lvlJc w:val="left"/>
      <w:pPr>
        <w:ind w:left="1440" w:hanging="360"/>
      </w:pPr>
      <w:rPr/>
    </w:lvl>
    <w:lvl w:ilvl="1">
      <w:start w:val="1"/>
      <w:numFmt w:val="lowerLetter"/>
      <w:lvlText w:val="%2."/>
      <w:lvlJc w:val="left"/>
      <w:pPr>
        <w:ind w:left="2160" w:hanging="360"/>
      </w:pPr>
      <w:rPr/>
    </w:lvl>
    <w:lvl w:ilvl="2">
      <w:start w:val="1"/>
      <w:numFmt w:val="lowerRoman"/>
      <w:lvlText w:val="%3."/>
      <w:lvlJc w:val="right"/>
      <w:pPr>
        <w:ind w:left="2880" w:hanging="180"/>
      </w:pPr>
      <w:rPr/>
    </w:lvl>
    <w:lvl w:ilvl="3">
      <w:start w:val="1"/>
      <w:numFmt w:val="decimal"/>
      <w:lvlText w:val="%4."/>
      <w:lvlJc w:val="left"/>
      <w:pPr>
        <w:ind w:left="3600" w:hanging="360"/>
      </w:pPr>
      <w:rPr/>
    </w:lvl>
    <w:lvl w:ilvl="4">
      <w:start w:val="1"/>
      <w:numFmt w:val="lowerLetter"/>
      <w:lvlText w:val="%5."/>
      <w:lvlJc w:val="left"/>
      <w:pPr>
        <w:ind w:left="4320" w:hanging="360"/>
      </w:pPr>
      <w:rPr/>
    </w:lvl>
    <w:lvl w:ilvl="5">
      <w:start w:val="1"/>
      <w:numFmt w:val="lowerRoman"/>
      <w:lvlText w:val="%6."/>
      <w:lvlJc w:val="right"/>
      <w:pPr>
        <w:ind w:left="5040" w:hanging="180"/>
      </w:pPr>
      <w:rPr/>
    </w:lvl>
    <w:lvl w:ilvl="6">
      <w:start w:val="1"/>
      <w:numFmt w:val="decimal"/>
      <w:lvlText w:val="%7."/>
      <w:lvlJc w:val="left"/>
      <w:pPr>
        <w:ind w:left="5760" w:hanging="360"/>
      </w:pPr>
      <w:rPr/>
    </w:lvl>
    <w:lvl w:ilvl="7">
      <w:start w:val="1"/>
      <w:numFmt w:val="lowerLetter"/>
      <w:lvlText w:val="%8."/>
      <w:lvlJc w:val="left"/>
      <w:pPr>
        <w:ind w:left="6480" w:hanging="360"/>
      </w:pPr>
      <w:rPr/>
    </w:lvl>
    <w:lvl w:ilvl="8">
      <w:start w:val="1"/>
      <w:numFmt w:val="lowerRoman"/>
      <w:lvlText w:val="%9."/>
      <w:lvlJc w:val="right"/>
      <w:pPr>
        <w:ind w:left="7200" w:hanging="180"/>
      </w:pPr>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 w:numId="8">
    <w:abstractNumId w:val="8"/>
  </w:num>
  <w:num w:numId="9">
    <w:abstractNumId w:val="9"/>
  </w:num>
  <w:num w:numId="10">
    <w:abstractNumId w:val="1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s-ES"/>
      </w:rPr>
    </w:rPrDefault>
    <w:pPrDefault>
      <w:pPr>
        <w:spacing w:after="5" w:line="250" w:lineRule="auto"/>
        <w:ind w:left="10"/>
        <w:jc w:val="both"/>
      </w:pPr>
    </w:pPrDefault>
  </w:docDefaults>
  <w:style w:type="paragraph" w:styleId="Normal" w:default="1">
    <w:name w:val="normal"/>
  </w:style>
  <w:style w:type="table" w:styleId="TableNormal" w:default="1">
    <w:name w:val="Table Normal"/>
  </w:style>
  <w:style w:type="paragraph" w:styleId="Heading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pPr>
    <w:rPr>
      <w:b w:val="1"/>
      <w:color w:val="000000"/>
      <w:sz w:val="24"/>
      <w:szCs w:val="24"/>
    </w:rPr>
  </w:style>
  <w:style w:type="paragraph" w:styleId="Heading2">
    <w:name w:val="heading 2"/>
    <w:basedOn w:val="Normal"/>
    <w:next w:val="Normal"/>
    <w:pPr>
      <w:keepNext w:val="1"/>
      <w:tabs>
        <w:tab w:val="left" w:leader="none" w:pos="7938"/>
        <w:tab w:val="left" w:leader="none" w:pos="10490"/>
        <w:tab w:val="left" w:leader="none" w:pos="13183"/>
      </w:tabs>
      <w:spacing w:after="0" w:line="240" w:lineRule="auto"/>
      <w:ind w:left="0"/>
      <w:jc w:val="center"/>
    </w:pPr>
    <w:rPr>
      <w:b w:val="1"/>
      <w:color w:val="000000"/>
    </w:rPr>
  </w:style>
  <w:style w:type="paragraph" w:styleId="Heading3">
    <w:name w:val="heading 3"/>
    <w:basedOn w:val="Normal"/>
    <w:next w:val="Normal"/>
    <w:pPr>
      <w:keepNext w:val="1"/>
      <w:keepLines w:val="1"/>
      <w:spacing w:after="80" w:before="280" w:lineRule="auto"/>
    </w:pPr>
    <w:rPr>
      <w:b w:val="1"/>
      <w:sz w:val="28"/>
      <w:szCs w:val="28"/>
    </w:rPr>
  </w:style>
  <w:style w:type="paragraph" w:styleId="Heading4">
    <w:name w:val="heading 4"/>
    <w:basedOn w:val="Normal"/>
    <w:next w:val="Normal"/>
    <w:pPr>
      <w:keepNext w:val="1"/>
      <w:spacing w:after="0" w:line="240" w:lineRule="auto"/>
      <w:ind w:left="0" w:right="37"/>
      <w:jc w:val="center"/>
    </w:pPr>
    <w:rPr>
      <w:rFonts w:ascii="Tahoma" w:cs="Tahoma" w:eastAsia="Tahoma" w:hAnsi="Tahoma"/>
      <w:b w:val="1"/>
      <w:smallCaps w:val="1"/>
      <w:color w:val="000000"/>
      <w:sz w:val="22"/>
      <w:szCs w:val="22"/>
    </w:rPr>
  </w:style>
  <w:style w:type="paragraph" w:styleId="Heading5">
    <w:name w:val="heading 5"/>
    <w:basedOn w:val="Normal"/>
    <w:next w:val="Normal"/>
    <w:pPr>
      <w:keepNext w:val="1"/>
      <w:keepLines w:val="1"/>
      <w:spacing w:after="40" w:before="220" w:lineRule="auto"/>
    </w:pPr>
    <w:rPr>
      <w:b w:val="1"/>
      <w:sz w:val="22"/>
      <w:szCs w:val="22"/>
    </w:rPr>
  </w:style>
  <w:style w:type="paragraph" w:styleId="Heading6">
    <w:name w:val="heading 6"/>
    <w:basedOn w:val="Normal"/>
    <w:next w:val="Normal"/>
    <w:pPr>
      <w:keepNext w:val="1"/>
      <w:keepLines w:val="1"/>
      <w:spacing w:after="40" w:before="200" w:lineRule="auto"/>
    </w:pPr>
    <w:rPr>
      <w:b w:val="1"/>
    </w:rPr>
  </w:style>
  <w:style w:type="paragraph" w:styleId="Title">
    <w:name w:val="Title"/>
    <w:basedOn w:val="Normal"/>
    <w:next w:val="Normal"/>
    <w:pPr>
      <w:keepNext w:val="1"/>
      <w:keepLines w:val="1"/>
      <w:spacing w:after="120" w:before="480" w:lineRule="auto"/>
    </w:pPr>
    <w:rPr>
      <w:b w:val="1"/>
      <w:sz w:val="72"/>
      <w:szCs w:val="72"/>
    </w:rPr>
  </w:style>
  <w:style w:type="paragraph" w:styleId="Normal" w:default="1">
    <w:name w:val="Normal"/>
  </w:style>
  <w:style w:type="paragraph" w:styleId="Ttulo1">
    <w:name w:val="heading 1"/>
    <w:basedOn w:val="Normal"/>
    <w:next w:val="Normal"/>
    <w:pPr>
      <w:keepNext w:val="1"/>
      <w:keepLines w:val="1"/>
      <w:pBdr>
        <w:top w:space="0" w:sz="0" w:val="nil"/>
        <w:left w:space="0" w:sz="0" w:val="nil"/>
        <w:bottom w:space="0" w:sz="0" w:val="nil"/>
        <w:right w:space="0" w:sz="0" w:val="nil"/>
        <w:between w:space="0" w:sz="0" w:val="nil"/>
      </w:pBdr>
      <w:spacing w:after="0" w:line="259" w:lineRule="auto"/>
      <w:ind w:left="1380" w:hanging="10"/>
      <w:jc w:val="left"/>
      <w:outlineLvl w:val="0"/>
    </w:pPr>
    <w:rPr>
      <w:b w:val="1"/>
      <w:color w:val="000000"/>
      <w:sz w:val="24"/>
      <w:szCs w:val="24"/>
    </w:rPr>
  </w:style>
  <w:style w:type="paragraph" w:styleId="Ttulo2">
    <w:name w:val="heading 2"/>
    <w:basedOn w:val="Normal"/>
    <w:next w:val="Normal"/>
    <w:pPr>
      <w:keepNext w:val="1"/>
      <w:tabs>
        <w:tab w:val="left" w:pos="7938"/>
        <w:tab w:val="left" w:pos="10490"/>
        <w:tab w:val="left" w:pos="13183"/>
      </w:tabs>
      <w:spacing w:after="0" w:line="240" w:lineRule="auto"/>
      <w:ind w:left="0"/>
      <w:jc w:val="center"/>
      <w:outlineLvl w:val="1"/>
    </w:pPr>
    <w:rPr>
      <w:b w:val="1"/>
      <w:color w:val="000000"/>
    </w:rPr>
  </w:style>
  <w:style w:type="paragraph" w:styleId="Ttulo3">
    <w:name w:val="heading 3"/>
    <w:basedOn w:val="Normal"/>
    <w:next w:val="Normal"/>
    <w:pPr>
      <w:keepNext w:val="1"/>
      <w:keepLines w:val="1"/>
      <w:spacing w:after="80" w:before="280"/>
      <w:outlineLvl w:val="2"/>
    </w:pPr>
    <w:rPr>
      <w:b w:val="1"/>
      <w:sz w:val="28"/>
      <w:szCs w:val="28"/>
    </w:rPr>
  </w:style>
  <w:style w:type="paragraph" w:styleId="Ttulo4">
    <w:name w:val="heading 4"/>
    <w:basedOn w:val="Normal"/>
    <w:next w:val="Normal"/>
    <w:pPr>
      <w:keepNext w:val="1"/>
      <w:spacing w:after="0" w:line="240" w:lineRule="auto"/>
      <w:ind w:left="0" w:right="37"/>
      <w:jc w:val="center"/>
      <w:outlineLvl w:val="3"/>
    </w:pPr>
    <w:rPr>
      <w:rFonts w:ascii="Tahoma" w:cs="Tahoma" w:eastAsia="Tahoma" w:hAnsi="Tahoma"/>
      <w:b w:val="1"/>
      <w:smallCaps w:val="1"/>
      <w:color w:val="000000"/>
      <w:sz w:val="22"/>
      <w:szCs w:val="22"/>
    </w:rPr>
  </w:style>
  <w:style w:type="paragraph" w:styleId="Ttulo5">
    <w:name w:val="heading 5"/>
    <w:basedOn w:val="Normal"/>
    <w:next w:val="Normal"/>
    <w:pPr>
      <w:keepNext w:val="1"/>
      <w:keepLines w:val="1"/>
      <w:spacing w:after="40" w:before="220"/>
      <w:outlineLvl w:val="4"/>
    </w:pPr>
    <w:rPr>
      <w:b w:val="1"/>
      <w:sz w:val="22"/>
      <w:szCs w:val="22"/>
    </w:rPr>
  </w:style>
  <w:style w:type="paragraph" w:styleId="Ttulo6">
    <w:name w:val="heading 6"/>
    <w:basedOn w:val="Normal"/>
    <w:next w:val="Normal"/>
    <w:pPr>
      <w:keepNext w:val="1"/>
      <w:keepLines w:val="1"/>
      <w:spacing w:after="40" w:before="200"/>
      <w:outlineLvl w:val="5"/>
    </w:pPr>
    <w:rPr>
      <w:b w:val="1"/>
    </w:rPr>
  </w:style>
  <w:style w:type="character" w:styleId="Fuentedeprrafopredeter" w:default="1">
    <w:name w:val="Default Paragraph Font"/>
    <w:uiPriority w:val="1"/>
    <w:semiHidden w:val="1"/>
    <w:unhideWhenUsed w:val="1"/>
  </w:style>
  <w:style w:type="table" w:styleId="Tablanormal" w:default="1">
    <w:name w:val="Normal Table"/>
    <w:uiPriority w:val="99"/>
    <w:semiHidden w:val="1"/>
    <w:unhideWhenUsed w:val="1"/>
    <w:tblPr>
      <w:tblInd w:w="0.0" w:type="dxa"/>
      <w:tblCellMar>
        <w:top w:w="0.0" w:type="dxa"/>
        <w:left w:w="108.0" w:type="dxa"/>
        <w:bottom w:w="0.0" w:type="dxa"/>
        <w:right w:w="108.0" w:type="dxa"/>
      </w:tblCellMar>
    </w:tblPr>
  </w:style>
  <w:style w:type="numbering" w:styleId="Sinlista" w:default="1">
    <w:name w:val="No List"/>
    <w:uiPriority w:val="99"/>
    <w:semiHidden w:val="1"/>
    <w:unhideWhenUsed w:val="1"/>
  </w:style>
  <w:style w:type="table" w:styleId="TableNormal" w:customStyle="1">
    <w:name w:val="Table Normal"/>
    <w:tblPr>
      <w:tblCellMar>
        <w:top w:w="0.0" w:type="dxa"/>
        <w:left w:w="0.0" w:type="dxa"/>
        <w:bottom w:w="0.0" w:type="dxa"/>
        <w:right w:w="0.0" w:type="dxa"/>
      </w:tblCellMar>
    </w:tblPr>
  </w:style>
  <w:style w:type="paragraph" w:styleId="Puesto">
    <w:name w:val="Title"/>
    <w:basedOn w:val="Normal"/>
    <w:next w:val="Normal"/>
    <w:pPr>
      <w:keepNext w:val="1"/>
      <w:keepLines w:val="1"/>
      <w:spacing w:after="120" w:before="480"/>
    </w:pPr>
    <w:rPr>
      <w:b w:val="1"/>
      <w:sz w:val="72"/>
      <w:szCs w:val="72"/>
    </w:rPr>
  </w:style>
  <w:style w:type="table" w:styleId="TableNormal0" w:customStyle="1">
    <w:name w:val="Table Normal"/>
    <w:tblPr>
      <w:tblCellMar>
        <w:top w:w="0.0" w:type="dxa"/>
        <w:left w:w="0.0" w:type="dxa"/>
        <w:bottom w:w="0.0" w:type="dxa"/>
        <w:right w:w="0.0" w:type="dxa"/>
      </w:tblCellMar>
    </w:tblPr>
  </w:style>
  <w:style w:type="paragraph" w:styleId="Subttulo">
    <w:name w:val="Subtitle"/>
    <w:basedOn w:val="Normal"/>
    <w:next w:val="Normal"/>
    <w:pPr>
      <w:keepNext w:val="1"/>
      <w:keepLines w:val="1"/>
      <w:spacing w:after="80" w:before="360"/>
    </w:pPr>
    <w:rPr>
      <w:rFonts w:ascii="Georgia" w:cs="Georgia" w:eastAsia="Georgia" w:hAnsi="Georgia"/>
      <w:i w:val="1"/>
      <w:color w:val="666666"/>
      <w:sz w:val="48"/>
      <w:szCs w:val="48"/>
    </w:rPr>
  </w:style>
  <w:style w:type="table" w:styleId="a"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0"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1"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2" w:customStyle="1">
    <w:basedOn w:val="TableNormal0"/>
    <w:tblPr>
      <w:tblStyleRowBandSize w:val="1"/>
      <w:tblStyleColBandSize w:val="1"/>
      <w:tblCellMar>
        <w:top w:w="0.0" w:type="dxa"/>
        <w:left w:w="115.0" w:type="dxa"/>
        <w:bottom w:w="0.0" w:type="dxa"/>
        <w:right w:w="115.0" w:type="dxa"/>
      </w:tblCellMar>
    </w:tblPr>
  </w:style>
  <w:style w:type="table" w:styleId="a3" w:customStyle="1">
    <w:basedOn w:val="TableNormal0"/>
    <w:tblPr>
      <w:tblStyleRowBandSize w:val="1"/>
      <w:tblStyleColBandSize w:val="1"/>
      <w:tblCellMar>
        <w:top w:w="0.0" w:type="dxa"/>
        <w:left w:w="115.0" w:type="dxa"/>
        <w:bottom w:w="0.0" w:type="dxa"/>
        <w:right w:w="115.0" w:type="dxa"/>
      </w:tblCellMar>
    </w:tblPr>
  </w:style>
  <w:style w:type="table" w:styleId="a4" w:customStyle="1">
    <w:basedOn w:val="TableNormal0"/>
    <w:tblPr>
      <w:tblStyleRowBandSize w:val="1"/>
      <w:tblStyleColBandSize w:val="1"/>
      <w:tblCellMar>
        <w:top w:w="0.0" w:type="dxa"/>
        <w:left w:w="115.0" w:type="dxa"/>
        <w:bottom w:w="0.0" w:type="dxa"/>
        <w:right w:w="115.0" w:type="dxa"/>
      </w:tblCellMar>
    </w:tblPr>
  </w:style>
  <w:style w:type="table" w:styleId="a5" w:customStyle="1">
    <w:basedOn w:val="TableNormal0"/>
    <w:tblPr>
      <w:tblStyleRowBandSize w:val="1"/>
      <w:tblStyleColBandSize w:val="1"/>
      <w:tblCellMar>
        <w:top w:w="0.0" w:type="dxa"/>
        <w:left w:w="115.0" w:type="dxa"/>
        <w:bottom w:w="0.0" w:type="dxa"/>
        <w:right w:w="115.0" w:type="dxa"/>
      </w:tblCellMar>
    </w:tblPr>
  </w:style>
  <w:style w:type="table" w:styleId="a6" w:customStyle="1">
    <w:basedOn w:val="TableNormal0"/>
    <w:pPr>
      <w:spacing w:after="0" w:line="240" w:lineRule="auto"/>
    </w:pPr>
    <w:tblPr>
      <w:tblStyleRowBandSize w:val="1"/>
      <w:tblStyleColBandSize w:val="1"/>
      <w:tblCellMar>
        <w:top w:w="0.0" w:type="dxa"/>
        <w:left w:w="108.0" w:type="dxa"/>
        <w:bottom w:w="0.0" w:type="dxa"/>
        <w:right w:w="108.0" w:type="dxa"/>
      </w:tblCellMar>
    </w:tblPr>
  </w:style>
  <w:style w:type="table" w:styleId="a7" w:customStyle="1">
    <w:basedOn w:val="TableNormal0"/>
    <w:tblPr>
      <w:tblStyleRowBandSize w:val="1"/>
      <w:tblStyleColBandSize w:val="1"/>
      <w:tblCellMar>
        <w:top w:w="0.0" w:type="dxa"/>
        <w:left w:w="115.0" w:type="dxa"/>
        <w:bottom w:w="0.0" w:type="dxa"/>
        <w:right w:w="115.0" w:type="dxa"/>
      </w:tblCellMar>
    </w:tblPr>
  </w:style>
  <w:style w:type="table" w:styleId="a8"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paragraph" w:styleId="Prrafodelista">
    <w:name w:val="List Paragraph"/>
    <w:basedOn w:val="Normal"/>
    <w:qFormat w:val="1"/>
    <w:rsid w:val="00B84F31"/>
    <w:pPr>
      <w:ind w:left="720" w:hanging="10"/>
      <w:contextualSpacing w:val="1"/>
    </w:pPr>
    <w:rPr>
      <w:color w:val="000000"/>
      <w:szCs w:val="22"/>
      <w:lang w:eastAsia="es-ES"/>
    </w:rPr>
  </w:style>
  <w:style w:type="paragraph" w:styleId="Encabezado">
    <w:name w:val="header"/>
    <w:basedOn w:val="Normal"/>
    <w:link w:val="EncabezadoCar"/>
    <w:uiPriority w:val="99"/>
    <w:unhideWhenUsed w:val="1"/>
    <w:rsid w:val="00CE54DC"/>
    <w:pPr>
      <w:tabs>
        <w:tab w:val="center" w:pos="4419"/>
        <w:tab w:val="right" w:pos="8838"/>
      </w:tabs>
      <w:spacing w:after="0" w:line="240" w:lineRule="auto"/>
      <w:ind w:left="0"/>
      <w:jc w:val="left"/>
    </w:pPr>
    <w:rPr>
      <w:rFonts w:ascii="Times New Roman" w:cs="Times New Roman" w:eastAsia="Times New Roman" w:hAnsi="Times New Roman"/>
      <w:sz w:val="24"/>
      <w:szCs w:val="24"/>
      <w:lang w:val="es-MX"/>
    </w:rPr>
  </w:style>
  <w:style w:type="character" w:styleId="EncabezadoCar" w:customStyle="1">
    <w:name w:val="Encabezado Car"/>
    <w:basedOn w:val="Fuentedeprrafopredeter"/>
    <w:link w:val="Encabezado"/>
    <w:uiPriority w:val="99"/>
    <w:rsid w:val="00CE54DC"/>
    <w:rPr>
      <w:rFonts w:ascii="Times New Roman" w:cs="Times New Roman" w:eastAsia="Times New Roman" w:hAnsi="Times New Roman"/>
      <w:sz w:val="24"/>
      <w:szCs w:val="24"/>
      <w:lang w:val="es-MX"/>
    </w:rPr>
  </w:style>
  <w:style w:type="table" w:styleId="Tablaconcuadrcula">
    <w:name w:val="Table Grid"/>
    <w:basedOn w:val="Tablanormal"/>
    <w:uiPriority w:val="39"/>
    <w:rsid w:val="00D14249"/>
    <w:pPr>
      <w:spacing w:after="0" w:line="240" w:lineRule="auto"/>
    </w:pPr>
    <w:tblPr>
      <w:tblInd w:w="0.0" w:type="dxa"/>
      <w:tblBorders>
        <w:top w:color="auto" w:space="0" w:sz="4" w:val="single"/>
        <w:left w:color="auto" w:space="0" w:sz="4" w:val="single"/>
        <w:bottom w:color="auto" w:space="0" w:sz="4" w:val="single"/>
        <w:right w:color="auto" w:space="0" w:sz="4" w:val="single"/>
        <w:insideH w:color="auto" w:space="0" w:sz="4" w:val="single"/>
        <w:insideV w:color="auto" w:space="0" w:sz="4" w:val="single"/>
      </w:tblBorders>
      <w:tblCellMar>
        <w:top w:w="0.0" w:type="dxa"/>
        <w:left w:w="108.0" w:type="dxa"/>
        <w:bottom w:w="0.0" w:type="dxa"/>
        <w:right w:w="108.0" w:type="dxa"/>
      </w:tblCellMar>
    </w:tblPr>
  </w:style>
  <w:style w:type="table" w:styleId="a9"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a"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b"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c"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d"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e"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 w:customStyle="1">
    <w:basedOn w:val="TableNormal0"/>
    <w:tblPr>
      <w:tblStyleRowBandSize w:val="1"/>
      <w:tblStyleColBandSize w:val="1"/>
      <w:tblCellMar>
        <w:top w:w="0.0" w:type="dxa"/>
        <w:left w:w="115.0" w:type="dxa"/>
        <w:bottom w:w="0.0" w:type="dxa"/>
        <w:right w:w="115.0" w:type="dxa"/>
      </w:tblCellMar>
    </w:tblPr>
  </w:style>
  <w:style w:type="table" w:styleId="af0"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1"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2"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3" w:customStyle="1">
    <w:basedOn w:val="TableNormal0"/>
    <w:tblPr>
      <w:tblStyleRowBandSize w:val="1"/>
      <w:tblStyleColBandSize w:val="1"/>
      <w:tblCellMar>
        <w:top w:w="0.0" w:type="dxa"/>
        <w:left w:w="115.0" w:type="dxa"/>
        <w:bottom w:w="0.0" w:type="dxa"/>
        <w:right w:w="115.0" w:type="dxa"/>
      </w:tblCellMar>
    </w:tblPr>
  </w:style>
  <w:style w:type="table" w:styleId="af4"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5"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6"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7" w:customStyle="1">
    <w:basedOn w:val="TableNormal0"/>
    <w:tblPr>
      <w:tblStyleRowBandSize w:val="1"/>
      <w:tblStyleColBandSize w:val="1"/>
      <w:tblCellMar>
        <w:top w:w="0.0" w:type="dxa"/>
        <w:left w:w="115.0" w:type="dxa"/>
        <w:bottom w:w="0.0" w:type="dxa"/>
        <w:right w:w="115.0" w:type="dxa"/>
      </w:tblCellMar>
    </w:tblPr>
  </w:style>
  <w:style w:type="table" w:styleId="af8"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9"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a"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b" w:customStyle="1">
    <w:basedOn w:val="TableNormal0"/>
    <w:tblPr>
      <w:tblStyleRowBandSize w:val="1"/>
      <w:tblStyleColBandSize w:val="1"/>
      <w:tblCellMar>
        <w:top w:w="0.0" w:type="dxa"/>
        <w:left w:w="115.0" w:type="dxa"/>
        <w:bottom w:w="0.0" w:type="dxa"/>
        <w:right w:w="115.0" w:type="dxa"/>
      </w:tblCellMar>
    </w:tblPr>
  </w:style>
  <w:style w:type="table" w:styleId="afc" w:customStyle="1">
    <w:basedOn w:val="TableNormal0"/>
    <w:tblPr>
      <w:tblStyleRowBandSize w:val="1"/>
      <w:tblStyleColBandSize w:val="1"/>
      <w:tblCellMar>
        <w:top w:w="0.0" w:type="dxa"/>
        <w:left w:w="115.0" w:type="dxa"/>
        <w:bottom w:w="0.0" w:type="dxa"/>
        <w:right w:w="115.0" w:type="dxa"/>
      </w:tblCellMar>
    </w:tblPr>
  </w:style>
  <w:style w:type="table" w:styleId="afd" w:customStyle="1">
    <w:basedOn w:val="TableNormal0"/>
    <w:tblPr>
      <w:tblStyleRowBandSize w:val="1"/>
      <w:tblStyleColBandSize w:val="1"/>
      <w:tblCellMar>
        <w:top w:w="0.0" w:type="dxa"/>
        <w:left w:w="115.0" w:type="dxa"/>
        <w:bottom w:w="0.0" w:type="dxa"/>
        <w:right w:w="115.0" w:type="dxa"/>
      </w:tblCellMar>
    </w:tblPr>
  </w:style>
  <w:style w:type="table" w:styleId="afe" w:customStyle="1">
    <w:basedOn w:val="TableNormal0"/>
    <w:tblPr>
      <w:tblStyleRowBandSize w:val="1"/>
      <w:tblStyleColBandSize w:val="1"/>
      <w:tblCellMar>
        <w:top w:w="0.0" w:type="dxa"/>
        <w:left w:w="115.0" w:type="dxa"/>
        <w:bottom w:w="0.0" w:type="dxa"/>
        <w:right w:w="115.0" w:type="dxa"/>
      </w:tblCellMar>
    </w:tblPr>
  </w:style>
  <w:style w:type="table" w:styleId="aff" w:customStyle="1">
    <w:basedOn w:val="TableNormal0"/>
    <w:tblPr>
      <w:tblStyleRowBandSize w:val="1"/>
      <w:tblStyleColBandSize w:val="1"/>
      <w:tblCellMar>
        <w:top w:w="0.0" w:type="dxa"/>
        <w:left w:w="115.0" w:type="dxa"/>
        <w:bottom w:w="0.0" w:type="dxa"/>
        <w:right w:w="115.0" w:type="dxa"/>
      </w:tblCellMar>
    </w:tblPr>
  </w:style>
  <w:style w:type="table" w:styleId="aff0"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f1" w:customStyle="1">
    <w:basedOn w:val="TableNormal0"/>
    <w:pPr>
      <w:spacing w:after="0" w:line="240" w:lineRule="auto"/>
    </w:pPr>
    <w:tblPr>
      <w:tblStyleRowBandSize w:val="1"/>
      <w:tblStyleColBandSize w:val="1"/>
      <w:tblCellMar>
        <w:top w:w="69.0" w:type="dxa"/>
        <w:left w:w="74.0" w:type="dxa"/>
        <w:bottom w:w="0.0" w:type="dxa"/>
        <w:right w:w="115.0" w:type="dxa"/>
      </w:tblCellMar>
    </w:tblPr>
  </w:style>
  <w:style w:type="table" w:styleId="aff2" w:customStyle="1">
    <w:basedOn w:val="TableNormal0"/>
    <w:tblPr>
      <w:tblStyleRowBandSize w:val="1"/>
      <w:tblStyleColBandSize w:val="1"/>
      <w:tblCellMar>
        <w:top w:w="100.0" w:type="dxa"/>
        <w:left w:w="100.0" w:type="dxa"/>
        <w:bottom w:w="100.0" w:type="dxa"/>
        <w:right w:w="100.0" w:type="dxa"/>
      </w:tblCellMar>
    </w:tblPr>
  </w:style>
  <w:style w:type="paragraph" w:styleId="Subtitle">
    <w:name w:val="Subtitle"/>
    <w:basedOn w:val="Normal"/>
    <w:next w:val="Normal"/>
    <w:pPr>
      <w:keepNext w:val="1"/>
      <w:keepLines w:val="1"/>
      <w:spacing w:after="80" w:before="360" w:lineRule="auto"/>
    </w:pPr>
    <w:rPr>
      <w:rFonts w:ascii="Georgia" w:cs="Georgia" w:eastAsia="Georgia" w:hAnsi="Georgia"/>
      <w:i w:val="1"/>
      <w:color w:val="666666"/>
      <w:sz w:val="48"/>
      <w:szCs w:val="48"/>
    </w:rPr>
  </w:style>
  <w:style w:type="table" w:styleId="Table1">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7">
    <w:basedOn w:val="TableNormal"/>
    <w:tblPr>
      <w:tblStyleRowBandSize w:val="1"/>
      <w:tblStyleColBandSize w:val="1"/>
      <w:tblCellMar>
        <w:top w:w="0.0" w:type="dxa"/>
        <w:left w:w="115.0" w:type="dxa"/>
        <w:bottom w:w="0.0" w:type="dxa"/>
        <w:right w:w="115.0" w:type="dxa"/>
      </w:tblCellMar>
    </w:tblPr>
  </w:style>
  <w:style w:type="table" w:styleId="Table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9">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0">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1">
    <w:basedOn w:val="TableNormal"/>
    <w:tblPr>
      <w:tblStyleRowBandSize w:val="1"/>
      <w:tblStyleColBandSize w:val="1"/>
      <w:tblCellMar>
        <w:top w:w="0.0" w:type="dxa"/>
        <w:left w:w="115.0" w:type="dxa"/>
        <w:bottom w:w="0.0" w:type="dxa"/>
        <w:right w:w="115.0" w:type="dxa"/>
      </w:tblCellMar>
    </w:tblPr>
  </w:style>
  <w:style w:type="table" w:styleId="Table12">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3">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5">
    <w:basedOn w:val="TableNormal"/>
    <w:tblPr>
      <w:tblStyleRowBandSize w:val="1"/>
      <w:tblStyleColBandSize w:val="1"/>
      <w:tblCellMar>
        <w:top w:w="0.0" w:type="dxa"/>
        <w:left w:w="115.0" w:type="dxa"/>
        <w:bottom w:w="0.0" w:type="dxa"/>
        <w:right w:w="115.0" w:type="dxa"/>
      </w:tblCellMar>
    </w:tblPr>
  </w:style>
  <w:style w:type="table" w:styleId="Table16">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7">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8">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19">
    <w:basedOn w:val="TableNormal"/>
    <w:tblPr>
      <w:tblStyleRowBandSize w:val="1"/>
      <w:tblStyleColBandSize w:val="1"/>
      <w:tblCellMar>
        <w:top w:w="0.0" w:type="dxa"/>
        <w:left w:w="115.0" w:type="dxa"/>
        <w:bottom w:w="0.0" w:type="dxa"/>
        <w:right w:w="115.0" w:type="dxa"/>
      </w:tblCellMar>
    </w:tblPr>
  </w:style>
  <w:style w:type="table" w:styleId="Table20">
    <w:basedOn w:val="TableNormal"/>
    <w:tblPr>
      <w:tblStyleRowBandSize w:val="1"/>
      <w:tblStyleColBandSize w:val="1"/>
      <w:tblCellMar>
        <w:top w:w="0.0" w:type="dxa"/>
        <w:left w:w="115.0" w:type="dxa"/>
        <w:bottom w:w="0.0" w:type="dxa"/>
        <w:right w:w="115.0" w:type="dxa"/>
      </w:tblCellMar>
    </w:tblPr>
  </w:style>
  <w:style w:type="table" w:styleId="Table21">
    <w:basedOn w:val="TableNormal"/>
    <w:tblPr>
      <w:tblStyleRowBandSize w:val="1"/>
      <w:tblStyleColBandSize w:val="1"/>
      <w:tblCellMar>
        <w:top w:w="0.0" w:type="dxa"/>
        <w:left w:w="115.0" w:type="dxa"/>
        <w:bottom w:w="0.0" w:type="dxa"/>
        <w:right w:w="115.0" w:type="dxa"/>
      </w:tblCellMar>
    </w:tblPr>
  </w:style>
  <w:style w:type="table" w:styleId="Table22">
    <w:basedOn w:val="TableNormal"/>
    <w:tblPr>
      <w:tblStyleRowBandSize w:val="1"/>
      <w:tblStyleColBandSize w:val="1"/>
      <w:tblCellMar>
        <w:top w:w="0.0" w:type="dxa"/>
        <w:left w:w="115.0" w:type="dxa"/>
        <w:bottom w:w="0.0" w:type="dxa"/>
        <w:right w:w="115.0" w:type="dxa"/>
      </w:tblCellMar>
    </w:tblPr>
  </w:style>
  <w:style w:type="table" w:styleId="Table23">
    <w:basedOn w:val="TableNormal"/>
    <w:tblPr>
      <w:tblStyleRowBandSize w:val="1"/>
      <w:tblStyleColBandSize w:val="1"/>
      <w:tblCellMar>
        <w:top w:w="0.0" w:type="dxa"/>
        <w:left w:w="115.0" w:type="dxa"/>
        <w:bottom w:w="0.0" w:type="dxa"/>
        <w:right w:w="115.0" w:type="dxa"/>
      </w:tblCellMar>
    </w:tblPr>
  </w:style>
  <w:style w:type="table" w:styleId="Table24">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5">
    <w:basedOn w:val="TableNormal"/>
    <w:pPr>
      <w:spacing w:after="0" w:line="240" w:lineRule="auto"/>
    </w:pPr>
    <w:tblPr>
      <w:tblStyleRowBandSize w:val="1"/>
      <w:tblStyleColBandSize w:val="1"/>
      <w:tblCellMar>
        <w:top w:w="69.0" w:type="dxa"/>
        <w:left w:w="74.0" w:type="dxa"/>
        <w:bottom w:w="0.0" w:type="dxa"/>
        <w:right w:w="115.0" w:type="dxa"/>
      </w:tblCellMar>
    </w:tblPr>
  </w:style>
  <w:style w:type="table" w:styleId="Table26">
    <w:basedOn w:val="TableNormal"/>
    <w:tblPr>
      <w:tblStyleRowBandSize w:val="1"/>
      <w:tblStyleColBandSize w:val="1"/>
      <w:tblCellMar>
        <w:top w:w="100.0" w:type="dxa"/>
        <w:left w:w="100.0" w:type="dxa"/>
        <w:bottom w:w="100.0" w:type="dxa"/>
        <w:right w:w="100.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11" Type="http://schemas.openxmlformats.org/officeDocument/2006/relationships/footer" Target="footer3.xml"/><Relationship Id="rId10" Type="http://schemas.openxmlformats.org/officeDocument/2006/relationships/footer" Target="footer2.xml"/><Relationship Id="rId12" Type="http://schemas.openxmlformats.org/officeDocument/2006/relationships/footer" Target="footer1.xml"/><Relationship Id="rId9" Type="http://schemas.openxmlformats.org/officeDocument/2006/relationships/header" Target="header1.xm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2.xml"/><Relationship Id="rId8" Type="http://schemas.openxmlformats.org/officeDocument/2006/relationships/header" Target="header3.xml"/></Relationships>
</file>

<file path=word/_rels/fontTable.xml.rels><?xml version="1.0" encoding="UTF-8" standalone="yes"?><Relationships xmlns="http://schemas.openxmlformats.org/package/2006/relationships"><Relationship Id="rId1" Type="http://schemas.openxmlformats.org/officeDocument/2006/relationships/font" Target="fonts/Montserrat-regular.ttf"/><Relationship Id="rId2" Type="http://schemas.openxmlformats.org/officeDocument/2006/relationships/font" Target="fonts/Montserrat-bold.ttf"/><Relationship Id="rId3" Type="http://schemas.openxmlformats.org/officeDocument/2006/relationships/font" Target="fonts/Montserrat-italic.ttf"/><Relationship Id="rId4" Type="http://schemas.openxmlformats.org/officeDocument/2006/relationships/font" Target="fonts/Montserrat-boldItalic.ttf"/><Relationship Id="rId10" Type="http://schemas.openxmlformats.org/officeDocument/2006/relationships/font" Target="fonts/Tahoma-bold.ttf"/><Relationship Id="rId9" Type="http://schemas.openxmlformats.org/officeDocument/2006/relationships/font" Target="fonts/Tahoma-regular.ttf"/><Relationship Id="rId5" Type="http://schemas.openxmlformats.org/officeDocument/2006/relationships/font" Target="fonts/MontserratMedium-regular.ttf"/><Relationship Id="rId6" Type="http://schemas.openxmlformats.org/officeDocument/2006/relationships/font" Target="fonts/MontserratMedium-bold.ttf"/><Relationship Id="rId7" Type="http://schemas.openxmlformats.org/officeDocument/2006/relationships/font" Target="fonts/MontserratMedium-italic.ttf"/><Relationship Id="rId8" Type="http://schemas.openxmlformats.org/officeDocument/2006/relationships/font" Target="fonts/MontserratMedium-boldItalic.ttf"/></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 Id="rId2"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iDhRX7e1rSQX/t2jTlXeTArQXSBA==">CgMxLjAaHQoBMBIYChYIB0ISEhBBcmlhbCBVbmljb2RlIE1TGh0KATESGAoWCAdCEhIQQXJpYWwgVW5pY29kZSBNUxodCgEyEhgKFggHQhISEEFyaWFsIFVuaWNvZGUgTVMaHQoBMxIYChYIB0ISEhBBcmlhbCBVbmljb2RlIE1TGh0KATQSGAoWCAdCEhIQQXJpYWwgVW5pY29kZSBNUxodCgE1EhgKFggHQhISEEFyaWFsIFVuaWNvZGUgTVMaHQoBNhIYChYIB0ISEhBBcmlhbCBVbmljb2RlIE1TGh0KATcSGAoWCAdCEhIQQXJpYWwgVW5pY29kZSBNUxodCgE4EhgKFggHQhISEEFyaWFsIFVuaWNvZGUgTVMaHQoBORIYChYIB0ISEhBBcmlhbCBVbmljb2RlIE1TMghoLmdqZGd4czIJaC4zMGowemxsOAByITFRcnRCNERVWkFKdWpxWlE4WW5uZ1VuekNKeGlGVFJoRQ==</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2024-01-16T15:08:00Z</dcterms:created>
</cp:coreProperties>
</file>